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C3A3" w14:textId="77777777" w:rsidR="0019469A" w:rsidRPr="006716B5" w:rsidRDefault="00F051C5" w:rsidP="003264C9">
      <w:pPr>
        <w:jc w:val="center"/>
        <w:rPr>
          <w:b/>
          <w:i/>
        </w:rPr>
      </w:pPr>
      <w:r w:rsidRPr="006716B5">
        <w:rPr>
          <w:b/>
          <w:i/>
          <w:sz w:val="32"/>
          <w:szCs w:val="32"/>
        </w:rPr>
        <w:t xml:space="preserve">Breakout Session Descriptions: </w:t>
      </w:r>
      <w:r w:rsidRPr="006716B5">
        <w:rPr>
          <w:b/>
          <w:i/>
        </w:rPr>
        <w:t xml:space="preserve">Participants will be able to attend 3 sessions. </w:t>
      </w:r>
    </w:p>
    <w:p w14:paraId="63E9B625" w14:textId="77777777" w:rsidR="00CC54EA" w:rsidRDefault="00CC54EA" w:rsidP="00542F19">
      <w:pPr>
        <w:jc w:val="center"/>
        <w:rPr>
          <w:b/>
        </w:rPr>
      </w:pPr>
    </w:p>
    <w:p w14:paraId="13553210" w14:textId="1B4167FE" w:rsidR="00D338EA" w:rsidRDefault="00F526DB" w:rsidP="00542F19">
      <w:pPr>
        <w:jc w:val="center"/>
        <w:rPr>
          <w:b/>
        </w:rPr>
      </w:pPr>
      <w:r w:rsidRPr="006716B5">
        <w:rPr>
          <w:b/>
        </w:rPr>
        <w:t xml:space="preserve">THURSDAY, </w:t>
      </w:r>
      <w:r w:rsidR="00CA0581" w:rsidRPr="006716B5">
        <w:rPr>
          <w:b/>
        </w:rPr>
        <w:t xml:space="preserve">February </w:t>
      </w:r>
      <w:r w:rsidR="00C21655" w:rsidRPr="006716B5">
        <w:rPr>
          <w:b/>
        </w:rPr>
        <w:t>2, 2017</w:t>
      </w:r>
    </w:p>
    <w:p w14:paraId="084575C9" w14:textId="77777777" w:rsidR="00CC54EA" w:rsidRDefault="00CC54EA" w:rsidP="00CC54EA">
      <w:pPr>
        <w:rPr>
          <w:b/>
        </w:rPr>
      </w:pPr>
    </w:p>
    <w:p w14:paraId="6BC44721" w14:textId="77777777" w:rsidR="00CC54EA" w:rsidRPr="006716B5" w:rsidRDefault="00CC54EA" w:rsidP="00542F19">
      <w:pPr>
        <w:jc w:val="center"/>
        <w:rPr>
          <w:b/>
        </w:rPr>
      </w:pPr>
    </w:p>
    <w:tbl>
      <w:tblPr>
        <w:tblW w:w="9648" w:type="dxa"/>
        <w:tblInd w:w="-7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490"/>
        <w:gridCol w:w="9158"/>
      </w:tblGrid>
      <w:tr w:rsidR="006116BC" w:rsidRPr="006716B5" w14:paraId="4366D7FC" w14:textId="77777777" w:rsidTr="00E01356">
        <w:tc>
          <w:tcPr>
            <w:tcW w:w="490" w:type="dxa"/>
          </w:tcPr>
          <w:p w14:paraId="466E4E3A" w14:textId="77777777" w:rsidR="00FD50D2" w:rsidRPr="006716B5" w:rsidRDefault="00FD50D2" w:rsidP="00F44C65">
            <w:r w:rsidRPr="006716B5">
              <w:t>A</w:t>
            </w:r>
            <w:r w:rsidR="00F40240" w:rsidRPr="006716B5">
              <w:t>.</w:t>
            </w:r>
          </w:p>
        </w:tc>
        <w:tc>
          <w:tcPr>
            <w:tcW w:w="9158" w:type="dxa"/>
          </w:tcPr>
          <w:p w14:paraId="2786EA28" w14:textId="77777777" w:rsidR="005D7F3D" w:rsidRPr="005D7F3D" w:rsidRDefault="005D7F3D" w:rsidP="00CA0DCA">
            <w:pPr>
              <w:rPr>
                <w:b/>
                <w:color w:val="1A1A1A"/>
                <w:sz w:val="28"/>
                <w:szCs w:val="28"/>
              </w:rPr>
            </w:pPr>
            <w:r w:rsidRPr="005D7F3D">
              <w:rPr>
                <w:b/>
                <w:color w:val="1A1A1A"/>
                <w:sz w:val="28"/>
                <w:szCs w:val="28"/>
              </w:rPr>
              <w:t>Man’s Best Friend—In the Classroom?</w:t>
            </w:r>
          </w:p>
          <w:p w14:paraId="6EEC090F" w14:textId="52037984" w:rsidR="002D0A9C" w:rsidRPr="00394F75" w:rsidRDefault="005D7F3D" w:rsidP="00CA0DCA">
            <w:pPr>
              <w:rPr>
                <w:b/>
              </w:rPr>
            </w:pPr>
            <w:r w:rsidRPr="00394F75">
              <w:rPr>
                <w:color w:val="1A1A1A"/>
              </w:rPr>
              <w:t>This session will address legal issues surrounding the use of service dogs and other animals in the classroom and beyond.</w:t>
            </w:r>
          </w:p>
          <w:p w14:paraId="2A6A19A7" w14:textId="2CD95717" w:rsidR="00604B77" w:rsidRPr="006716B5" w:rsidRDefault="00604B77" w:rsidP="00CA0DCA">
            <w:r w:rsidRPr="006716B5">
              <w:rPr>
                <w:b/>
              </w:rPr>
              <w:t xml:space="preserve">Presented by:  </w:t>
            </w:r>
            <w:r w:rsidR="002D0A9C" w:rsidRPr="006716B5">
              <w:t>Jason Clagg,</w:t>
            </w:r>
            <w:r w:rsidR="00337D44" w:rsidRPr="006716B5">
              <w:t xml:space="preserve"> </w:t>
            </w:r>
            <w:r w:rsidRPr="006716B5">
              <w:t>Mark Scudder</w:t>
            </w:r>
            <w:r w:rsidR="002D0A9C" w:rsidRPr="006716B5">
              <w:t>, &amp; Taylor Hunter</w:t>
            </w:r>
            <w:r w:rsidRPr="006716B5">
              <w:t xml:space="preserve"> – Barnes &amp; Thornburg</w:t>
            </w:r>
            <w:r w:rsidR="006927BB" w:rsidRPr="006716B5">
              <w:t>, LLC</w:t>
            </w:r>
          </w:p>
        </w:tc>
      </w:tr>
      <w:tr w:rsidR="006116BC" w:rsidRPr="006716B5" w14:paraId="75B0273F" w14:textId="77777777" w:rsidTr="00E01356">
        <w:tc>
          <w:tcPr>
            <w:tcW w:w="490" w:type="dxa"/>
          </w:tcPr>
          <w:p w14:paraId="5B78C0DA" w14:textId="36A0B24D" w:rsidR="000B3341" w:rsidRPr="006716B5" w:rsidRDefault="000B3341" w:rsidP="00F44C65"/>
        </w:tc>
        <w:tc>
          <w:tcPr>
            <w:tcW w:w="9158" w:type="dxa"/>
          </w:tcPr>
          <w:p w14:paraId="428B5106" w14:textId="77777777" w:rsidR="000B3341" w:rsidRPr="006716B5" w:rsidRDefault="000B3341" w:rsidP="00F44C65"/>
        </w:tc>
      </w:tr>
      <w:tr w:rsidR="006116BC" w:rsidRPr="006716B5" w14:paraId="50E7F756" w14:textId="77777777" w:rsidTr="00E01356">
        <w:tc>
          <w:tcPr>
            <w:tcW w:w="490" w:type="dxa"/>
          </w:tcPr>
          <w:p w14:paraId="01DE9473" w14:textId="77777777" w:rsidR="00B37DE6" w:rsidRPr="006716B5" w:rsidRDefault="00B37DE6" w:rsidP="00F44C65">
            <w:r w:rsidRPr="006716B5">
              <w:t>B</w:t>
            </w:r>
            <w:r w:rsidR="007F560C" w:rsidRPr="006716B5">
              <w:t xml:space="preserve"> </w:t>
            </w:r>
          </w:p>
        </w:tc>
        <w:tc>
          <w:tcPr>
            <w:tcW w:w="9158" w:type="dxa"/>
          </w:tcPr>
          <w:p w14:paraId="52F1BD4B" w14:textId="43F03B88" w:rsidR="00337D44" w:rsidRPr="006716B5" w:rsidRDefault="002D0A9C" w:rsidP="00CA0581">
            <w:pPr>
              <w:rPr>
                <w:b/>
                <w:sz w:val="28"/>
                <w:szCs w:val="28"/>
              </w:rPr>
            </w:pPr>
            <w:r w:rsidRPr="006716B5">
              <w:rPr>
                <w:b/>
                <w:sz w:val="28"/>
                <w:szCs w:val="28"/>
              </w:rPr>
              <w:t>Top Ten Issues of 2016 (Plus IDEA Reauthorization Update)</w:t>
            </w:r>
          </w:p>
          <w:p w14:paraId="1EF7C4F6" w14:textId="7228BC13" w:rsidR="002A345F" w:rsidRPr="00394F75" w:rsidRDefault="002D0A9C" w:rsidP="00CA0581">
            <w:r w:rsidRPr="00394F75">
              <w:t>CCHA attorneys will bring the always popular Top 10 list with a countdown of those topics that are hitting your like: Programming for Dyslexia, IDEA reauthorization updates, Bullying, Mental Health and more!!</w:t>
            </w:r>
          </w:p>
          <w:p w14:paraId="224BCC43" w14:textId="77777777" w:rsidR="007B3CF0" w:rsidRPr="006716B5" w:rsidRDefault="00604B77" w:rsidP="00F44C65">
            <w:pPr>
              <w:rPr>
                <w:color w:val="000000"/>
              </w:rPr>
            </w:pPr>
            <w:r w:rsidRPr="006716B5">
              <w:rPr>
                <w:rStyle w:val="Strong"/>
              </w:rPr>
              <w:t>Presented by:</w:t>
            </w:r>
            <w:r w:rsidRPr="006716B5">
              <w:rPr>
                <w:rStyle w:val="Strong"/>
                <w:b w:val="0"/>
              </w:rPr>
              <w:t xml:space="preserve">  </w:t>
            </w:r>
            <w:r w:rsidRPr="006716B5">
              <w:t xml:space="preserve">Andrew Manna </w:t>
            </w:r>
            <w:r w:rsidR="00337D44" w:rsidRPr="006716B5">
              <w:t>&amp;</w:t>
            </w:r>
            <w:r w:rsidRPr="006716B5">
              <w:t xml:space="preserve"> Seamus Boyce – Church, Church, Hittle, and Antrim</w:t>
            </w:r>
          </w:p>
        </w:tc>
      </w:tr>
      <w:tr w:rsidR="006116BC" w:rsidRPr="006716B5" w14:paraId="739634A5" w14:textId="77777777" w:rsidTr="00E01356">
        <w:trPr>
          <w:trHeight w:val="341"/>
        </w:trPr>
        <w:tc>
          <w:tcPr>
            <w:tcW w:w="490" w:type="dxa"/>
          </w:tcPr>
          <w:p w14:paraId="6E0885A4" w14:textId="77777777" w:rsidR="00B37DE6" w:rsidRPr="006716B5" w:rsidRDefault="00B37DE6" w:rsidP="00F44C65"/>
        </w:tc>
        <w:tc>
          <w:tcPr>
            <w:tcW w:w="9158" w:type="dxa"/>
          </w:tcPr>
          <w:p w14:paraId="57FBD7E4" w14:textId="77777777" w:rsidR="00B37DE6" w:rsidRPr="006716B5" w:rsidRDefault="00B37DE6" w:rsidP="00F44C65"/>
        </w:tc>
      </w:tr>
      <w:tr w:rsidR="00237CDF" w:rsidRPr="006716B5" w14:paraId="4644B406" w14:textId="77777777" w:rsidTr="00E01356">
        <w:trPr>
          <w:trHeight w:val="1155"/>
        </w:trPr>
        <w:tc>
          <w:tcPr>
            <w:tcW w:w="490" w:type="dxa"/>
          </w:tcPr>
          <w:p w14:paraId="646E9094" w14:textId="77777777" w:rsidR="00237CDF" w:rsidRPr="006716B5" w:rsidRDefault="00604B77" w:rsidP="00F44C65">
            <w:r w:rsidRPr="006716B5">
              <w:t>C</w:t>
            </w:r>
            <w:r w:rsidR="00CA0581" w:rsidRPr="006716B5">
              <w:t>.</w:t>
            </w:r>
            <w:r w:rsidR="007F560C" w:rsidRPr="006716B5">
              <w:t xml:space="preserve"> </w:t>
            </w:r>
          </w:p>
        </w:tc>
        <w:tc>
          <w:tcPr>
            <w:tcW w:w="9158" w:type="dxa"/>
          </w:tcPr>
          <w:p w14:paraId="46036E2D" w14:textId="77777777" w:rsidR="00394F75" w:rsidRPr="00394F75" w:rsidRDefault="00394F75" w:rsidP="00664702">
            <w:pPr>
              <w:rPr>
                <w:b/>
                <w:color w:val="1A1A1A"/>
                <w:sz w:val="28"/>
                <w:szCs w:val="28"/>
              </w:rPr>
            </w:pPr>
            <w:r w:rsidRPr="00394F75">
              <w:rPr>
                <w:b/>
                <w:color w:val="1A1A1A"/>
                <w:sz w:val="28"/>
                <w:szCs w:val="28"/>
              </w:rPr>
              <w:t>Technology Accessibility:  Website, eLearning, &amp; Digital Resources</w:t>
            </w:r>
          </w:p>
          <w:p w14:paraId="1A47EA75" w14:textId="5F413DB2" w:rsidR="002A345F" w:rsidRPr="00394F75" w:rsidRDefault="00394F75" w:rsidP="00664702">
            <w:pPr>
              <w:rPr>
                <w:b/>
              </w:rPr>
            </w:pPr>
            <w:r w:rsidRPr="00394F75">
              <w:rPr>
                <w:color w:val="1A1A1A"/>
              </w:rPr>
              <w:t>Technology plays increasingly important role in education. Schools commonly have websites, use computers in traditional classrooms, electronic book readers, and elearning. Section 504 and Title II require schools and colleges to ensure that the technology they use is fully accessible to individuals with disabilities or otherwise to provide equal access to the educational benefits and opportunities afforded by the technology.  Is your school compliant?</w:t>
            </w:r>
          </w:p>
          <w:p w14:paraId="53FA5967" w14:textId="5AF822AD" w:rsidR="00237CDF" w:rsidRPr="006716B5" w:rsidRDefault="00604B77" w:rsidP="008A5CA4">
            <w:r w:rsidRPr="006716B5">
              <w:rPr>
                <w:b/>
              </w:rPr>
              <w:t>Presented by:</w:t>
            </w:r>
            <w:r w:rsidRPr="006716B5">
              <w:t xml:space="preserve"> Monica Conrad</w:t>
            </w:r>
            <w:r w:rsidR="008A5CA4" w:rsidRPr="006716B5">
              <w:t xml:space="preserve"> – Lewis &amp; Kappes</w:t>
            </w:r>
          </w:p>
        </w:tc>
      </w:tr>
      <w:tr w:rsidR="00237CDF" w:rsidRPr="006716B5" w14:paraId="2083B0DA" w14:textId="77777777" w:rsidTr="00E01356">
        <w:trPr>
          <w:trHeight w:val="341"/>
        </w:trPr>
        <w:tc>
          <w:tcPr>
            <w:tcW w:w="490" w:type="dxa"/>
          </w:tcPr>
          <w:p w14:paraId="54BB260A" w14:textId="77777777" w:rsidR="00237CDF" w:rsidRPr="006716B5" w:rsidRDefault="00237CDF" w:rsidP="00F44C65"/>
        </w:tc>
        <w:tc>
          <w:tcPr>
            <w:tcW w:w="9158" w:type="dxa"/>
          </w:tcPr>
          <w:p w14:paraId="2AAF4200" w14:textId="77777777" w:rsidR="00237CDF" w:rsidRPr="006716B5" w:rsidRDefault="00237CDF" w:rsidP="00F44C65"/>
        </w:tc>
      </w:tr>
      <w:tr w:rsidR="006116BC" w:rsidRPr="006716B5" w14:paraId="241BBD86" w14:textId="77777777" w:rsidTr="00E01356">
        <w:tc>
          <w:tcPr>
            <w:tcW w:w="490" w:type="dxa"/>
          </w:tcPr>
          <w:p w14:paraId="77244D2B" w14:textId="77777777" w:rsidR="00FD50D2" w:rsidRPr="006716B5" w:rsidRDefault="00604B77" w:rsidP="00F44C65">
            <w:r w:rsidRPr="006716B5">
              <w:t>D.</w:t>
            </w:r>
          </w:p>
        </w:tc>
        <w:tc>
          <w:tcPr>
            <w:tcW w:w="9158" w:type="dxa"/>
          </w:tcPr>
          <w:p w14:paraId="46B170BE" w14:textId="0ABDB343" w:rsidR="00604B77" w:rsidRPr="006716B5" w:rsidRDefault="008A5CA4" w:rsidP="00604B77">
            <w:pPr>
              <w:rPr>
                <w:b/>
                <w:color w:val="000000"/>
                <w:sz w:val="28"/>
                <w:szCs w:val="28"/>
              </w:rPr>
            </w:pPr>
            <w:r w:rsidRPr="006716B5">
              <w:rPr>
                <w:b/>
                <w:color w:val="000000"/>
                <w:sz w:val="28"/>
                <w:szCs w:val="28"/>
              </w:rPr>
              <w:t>Update on Seclusion &amp; Restraint</w:t>
            </w:r>
          </w:p>
          <w:p w14:paraId="00724B86" w14:textId="77777777" w:rsidR="00C00B86" w:rsidRPr="00764435" w:rsidRDefault="00C00B86" w:rsidP="00C00B86">
            <w:pPr>
              <w:widowControl w:val="0"/>
              <w:autoSpaceDE w:val="0"/>
              <w:autoSpaceDN w:val="0"/>
              <w:adjustRightInd w:val="0"/>
              <w:rPr>
                <w:color w:val="000000" w:themeColor="text1"/>
                <w:sz w:val="22"/>
                <w:szCs w:val="22"/>
              </w:rPr>
            </w:pPr>
            <w:r w:rsidRPr="00764435">
              <w:rPr>
                <w:color w:val="000000" w:themeColor="text1"/>
                <w:sz w:val="22"/>
                <w:szCs w:val="22"/>
              </w:rPr>
              <w:t>Join us for a review of the State seclusion and restraint laws and regulations.  Get the answers to your questions about:</w:t>
            </w:r>
          </w:p>
          <w:p w14:paraId="3BC80296" w14:textId="77777777" w:rsidR="00C00B86" w:rsidRPr="00764435" w:rsidRDefault="00C00B86" w:rsidP="00764435">
            <w:pPr>
              <w:pStyle w:val="ListParagraph"/>
              <w:widowControl w:val="0"/>
              <w:numPr>
                <w:ilvl w:val="0"/>
                <w:numId w:val="5"/>
              </w:numPr>
              <w:autoSpaceDE w:val="0"/>
              <w:autoSpaceDN w:val="0"/>
              <w:adjustRightInd w:val="0"/>
              <w:rPr>
                <w:color w:val="000000" w:themeColor="text1"/>
                <w:sz w:val="22"/>
                <w:szCs w:val="22"/>
              </w:rPr>
            </w:pPr>
            <w:r w:rsidRPr="00764435">
              <w:rPr>
                <w:color w:val="000000" w:themeColor="text1"/>
                <w:sz w:val="22"/>
                <w:szCs w:val="22"/>
              </w:rPr>
              <w:t>What is or is not a restraint?</w:t>
            </w:r>
          </w:p>
          <w:p w14:paraId="03180319" w14:textId="77777777" w:rsidR="00C00B86" w:rsidRPr="00764435" w:rsidRDefault="00C00B86" w:rsidP="00764435">
            <w:pPr>
              <w:pStyle w:val="ListParagraph"/>
              <w:widowControl w:val="0"/>
              <w:numPr>
                <w:ilvl w:val="0"/>
                <w:numId w:val="5"/>
              </w:numPr>
              <w:autoSpaceDE w:val="0"/>
              <w:autoSpaceDN w:val="0"/>
              <w:adjustRightInd w:val="0"/>
              <w:rPr>
                <w:color w:val="000000" w:themeColor="text1"/>
                <w:sz w:val="22"/>
                <w:szCs w:val="22"/>
              </w:rPr>
            </w:pPr>
            <w:r w:rsidRPr="00764435">
              <w:rPr>
                <w:color w:val="000000" w:themeColor="text1"/>
                <w:sz w:val="22"/>
                <w:szCs w:val="22"/>
              </w:rPr>
              <w:t>What is or is not seclusion?</w:t>
            </w:r>
          </w:p>
          <w:p w14:paraId="4B3B836A" w14:textId="77777777" w:rsidR="00C00B86" w:rsidRPr="00764435" w:rsidRDefault="00C00B86" w:rsidP="00764435">
            <w:pPr>
              <w:pStyle w:val="ListParagraph"/>
              <w:widowControl w:val="0"/>
              <w:numPr>
                <w:ilvl w:val="0"/>
                <w:numId w:val="5"/>
              </w:numPr>
              <w:autoSpaceDE w:val="0"/>
              <w:autoSpaceDN w:val="0"/>
              <w:adjustRightInd w:val="0"/>
              <w:rPr>
                <w:color w:val="000000" w:themeColor="text1"/>
                <w:sz w:val="22"/>
                <w:szCs w:val="22"/>
              </w:rPr>
            </w:pPr>
            <w:r w:rsidRPr="00764435">
              <w:rPr>
                <w:color w:val="000000" w:themeColor="text1"/>
                <w:sz w:val="22"/>
                <w:szCs w:val="22"/>
              </w:rPr>
              <w:t>Who must be trained?</w:t>
            </w:r>
          </w:p>
          <w:p w14:paraId="452D4F3A" w14:textId="77777777" w:rsidR="00C00B86" w:rsidRPr="00764435" w:rsidRDefault="00C00B86" w:rsidP="00764435">
            <w:pPr>
              <w:pStyle w:val="ListParagraph"/>
              <w:widowControl w:val="0"/>
              <w:numPr>
                <w:ilvl w:val="0"/>
                <w:numId w:val="5"/>
              </w:numPr>
              <w:autoSpaceDE w:val="0"/>
              <w:autoSpaceDN w:val="0"/>
              <w:adjustRightInd w:val="0"/>
              <w:rPr>
                <w:color w:val="000000" w:themeColor="text1"/>
                <w:sz w:val="22"/>
                <w:szCs w:val="22"/>
              </w:rPr>
            </w:pPr>
            <w:r w:rsidRPr="00764435">
              <w:rPr>
                <w:color w:val="000000" w:themeColor="text1"/>
                <w:sz w:val="22"/>
                <w:szCs w:val="22"/>
              </w:rPr>
              <w:t>What documentation must be kept?</w:t>
            </w:r>
          </w:p>
          <w:p w14:paraId="13168F0B" w14:textId="76454D1E" w:rsidR="00931F6B" w:rsidRPr="00764435" w:rsidRDefault="00C00B86" w:rsidP="00764435">
            <w:pPr>
              <w:pStyle w:val="ListParagraph"/>
              <w:numPr>
                <w:ilvl w:val="0"/>
                <w:numId w:val="5"/>
              </w:numPr>
              <w:rPr>
                <w:color w:val="000000" w:themeColor="text1"/>
                <w:sz w:val="22"/>
                <w:szCs w:val="22"/>
              </w:rPr>
            </w:pPr>
            <w:r w:rsidRPr="00764435">
              <w:rPr>
                <w:color w:val="000000" w:themeColor="text1"/>
                <w:sz w:val="22"/>
                <w:szCs w:val="22"/>
              </w:rPr>
              <w:t>What must be reported to IDOE? </w:t>
            </w:r>
          </w:p>
          <w:p w14:paraId="6D17F3F7" w14:textId="77777777" w:rsidR="008A5CA4" w:rsidRPr="006716B5" w:rsidRDefault="008A5CA4" w:rsidP="00604B77">
            <w:pPr>
              <w:rPr>
                <w:rFonts w:ascii="Calibri" w:hAnsi="Calibri"/>
                <w:i/>
                <w:sz w:val="22"/>
                <w:szCs w:val="22"/>
              </w:rPr>
            </w:pPr>
          </w:p>
          <w:p w14:paraId="2D2CA0A6" w14:textId="77777777" w:rsidR="00FD50D2" w:rsidRPr="006716B5" w:rsidRDefault="00604B77" w:rsidP="00604B77">
            <w:pPr>
              <w:rPr>
                <w:b/>
              </w:rPr>
            </w:pPr>
            <w:r w:rsidRPr="006716B5">
              <w:rPr>
                <w:b/>
                <w:color w:val="000000"/>
              </w:rPr>
              <w:t xml:space="preserve">Presented by: </w:t>
            </w:r>
            <w:r w:rsidR="00337D44" w:rsidRPr="006716B5">
              <w:rPr>
                <w:color w:val="000000"/>
              </w:rPr>
              <w:t xml:space="preserve">Karen Glasser-Sharp &amp; </w:t>
            </w:r>
            <w:r w:rsidRPr="006716B5">
              <w:rPr>
                <w:color w:val="000000"/>
              </w:rPr>
              <w:t>Susan Traynor-Chastain -  Lewis Kappes</w:t>
            </w:r>
          </w:p>
        </w:tc>
      </w:tr>
      <w:tr w:rsidR="006116BC" w:rsidRPr="006716B5" w14:paraId="69C4B8DD" w14:textId="77777777" w:rsidTr="00E01356">
        <w:tc>
          <w:tcPr>
            <w:tcW w:w="490" w:type="dxa"/>
          </w:tcPr>
          <w:p w14:paraId="57428084" w14:textId="77777777" w:rsidR="00FD50D2" w:rsidRPr="006716B5" w:rsidRDefault="00FD50D2" w:rsidP="00F44C65"/>
        </w:tc>
        <w:tc>
          <w:tcPr>
            <w:tcW w:w="9158" w:type="dxa"/>
          </w:tcPr>
          <w:p w14:paraId="2D4922B1" w14:textId="77777777" w:rsidR="00FD50D2" w:rsidRPr="006716B5" w:rsidRDefault="00FD50D2" w:rsidP="00F44C65"/>
        </w:tc>
      </w:tr>
      <w:tr w:rsidR="006116BC" w:rsidRPr="006716B5" w14:paraId="1ADC4713" w14:textId="77777777" w:rsidTr="00E01356">
        <w:tc>
          <w:tcPr>
            <w:tcW w:w="490" w:type="dxa"/>
          </w:tcPr>
          <w:p w14:paraId="3AF4EAF3" w14:textId="77777777" w:rsidR="005F1A94" w:rsidRPr="006716B5" w:rsidRDefault="00AC6131" w:rsidP="00F44C65">
            <w:r w:rsidRPr="006716B5">
              <w:t>E</w:t>
            </w:r>
            <w:r w:rsidR="00F40240" w:rsidRPr="006716B5">
              <w:t xml:space="preserve">. </w:t>
            </w:r>
          </w:p>
        </w:tc>
        <w:tc>
          <w:tcPr>
            <w:tcW w:w="9158" w:type="dxa"/>
          </w:tcPr>
          <w:p w14:paraId="60E63EFF" w14:textId="1C955D40" w:rsidR="00337D44" w:rsidRPr="006716B5" w:rsidRDefault="008A5CA4" w:rsidP="00D12E3A">
            <w:pPr>
              <w:rPr>
                <w:b/>
                <w:sz w:val="28"/>
                <w:szCs w:val="28"/>
              </w:rPr>
            </w:pPr>
            <w:r w:rsidRPr="006716B5">
              <w:rPr>
                <w:b/>
                <w:sz w:val="28"/>
                <w:szCs w:val="28"/>
              </w:rPr>
              <w:t>Engaging in “Daring Discourse” to become a Culturally Responsive Leader</w:t>
            </w:r>
          </w:p>
          <w:p w14:paraId="7C0BAADA" w14:textId="09F939B2" w:rsidR="002A345F" w:rsidRPr="00394F75" w:rsidRDefault="008A5CA4" w:rsidP="00D12E3A">
            <w:r w:rsidRPr="00394F75">
              <w:t>The learner will gain the courage to analyze data, create next steps and implement a plan that impacts all students; become informed of a district-level culturally responsive approach to addressing discipline data in a proactive way for all students; and leave with a toolbox of strategies and resources to immediately implement in your district, building or classroom for all students.</w:t>
            </w:r>
          </w:p>
          <w:p w14:paraId="66A674D0" w14:textId="5919A64E" w:rsidR="00604B77" w:rsidRPr="006716B5" w:rsidRDefault="00604B77" w:rsidP="008A5CA4">
            <w:r w:rsidRPr="006716B5">
              <w:rPr>
                <w:b/>
              </w:rPr>
              <w:t xml:space="preserve">Presented by:  </w:t>
            </w:r>
            <w:r w:rsidR="008A5CA4" w:rsidRPr="006716B5">
              <w:t>Dr. Tara Rinehart, Dr. Denita Harris, &amp; Jill Lambert</w:t>
            </w:r>
            <w:r w:rsidR="00931F6B" w:rsidRPr="006716B5">
              <w:t xml:space="preserve"> – Wayne Township</w:t>
            </w:r>
          </w:p>
        </w:tc>
      </w:tr>
      <w:tr w:rsidR="006116BC" w:rsidRPr="006716B5" w14:paraId="6AC392E8" w14:textId="77777777" w:rsidTr="00E01356">
        <w:tc>
          <w:tcPr>
            <w:tcW w:w="490" w:type="dxa"/>
          </w:tcPr>
          <w:p w14:paraId="1C22E550" w14:textId="77777777" w:rsidR="007F560C" w:rsidRDefault="007F560C" w:rsidP="00F44C65"/>
          <w:p w14:paraId="01C3FED7" w14:textId="77777777" w:rsidR="00225F69" w:rsidRDefault="00225F69" w:rsidP="00F44C65"/>
          <w:p w14:paraId="0F9F72E1" w14:textId="77777777" w:rsidR="00225F69" w:rsidRPr="006716B5" w:rsidRDefault="00225F69" w:rsidP="00F44C65"/>
        </w:tc>
        <w:tc>
          <w:tcPr>
            <w:tcW w:w="9158" w:type="dxa"/>
          </w:tcPr>
          <w:p w14:paraId="7306E672" w14:textId="77777777" w:rsidR="005F1A94" w:rsidRPr="006716B5" w:rsidRDefault="005F1A94" w:rsidP="00F44C65">
            <w:pPr>
              <w:rPr>
                <w:u w:val="single"/>
              </w:rPr>
            </w:pPr>
          </w:p>
        </w:tc>
      </w:tr>
      <w:tr w:rsidR="006116BC" w:rsidRPr="006716B5" w14:paraId="7F7F01EB" w14:textId="77777777" w:rsidTr="00E01356">
        <w:tc>
          <w:tcPr>
            <w:tcW w:w="490" w:type="dxa"/>
          </w:tcPr>
          <w:p w14:paraId="6BE7B2E8" w14:textId="77777777" w:rsidR="005F1A94" w:rsidRPr="006716B5" w:rsidRDefault="00AC6131" w:rsidP="00F44C65">
            <w:r w:rsidRPr="006716B5">
              <w:lastRenderedPageBreak/>
              <w:t>F</w:t>
            </w:r>
            <w:r w:rsidR="00F40240" w:rsidRPr="006716B5">
              <w:t xml:space="preserve">. </w:t>
            </w:r>
          </w:p>
        </w:tc>
        <w:tc>
          <w:tcPr>
            <w:tcW w:w="9158" w:type="dxa"/>
          </w:tcPr>
          <w:p w14:paraId="1BE1FF9B" w14:textId="77777777" w:rsidR="00BD3A2A" w:rsidRPr="006716B5" w:rsidRDefault="00BD3A2A" w:rsidP="00BD3A2A">
            <w:pPr>
              <w:rPr>
                <w:b/>
                <w:sz w:val="28"/>
                <w:szCs w:val="28"/>
              </w:rPr>
            </w:pPr>
            <w:r w:rsidRPr="006716B5">
              <w:rPr>
                <w:b/>
                <w:sz w:val="28"/>
                <w:szCs w:val="28"/>
              </w:rPr>
              <w:t>AACcessing Communication:  Assessment and Funding Considerations for AAC Service Delivery</w:t>
            </w:r>
          </w:p>
          <w:p w14:paraId="4817A1CB" w14:textId="49889CE8" w:rsidR="00BD3A2A" w:rsidRPr="00394F75" w:rsidRDefault="00BD3A2A" w:rsidP="00BD3A2A">
            <w:r w:rsidRPr="00394F75">
              <w:t>Augmentative Alternative Communication (AAC) service delivery can be costly.  Schools are reluctant to provide AAC services due to possible legal/financial obligations.  They may also lack the knowledge or support to provide appropriate services.  This presentation will address the legal responsibility of AAC service delivery, resources to develop an assessment protocol/procedure, and an overview of acquiring funding for AAC devices.</w:t>
            </w:r>
          </w:p>
          <w:p w14:paraId="4D8B9925" w14:textId="4DA6C355" w:rsidR="00604B77" w:rsidRPr="006716B5" w:rsidRDefault="00BD3A2A" w:rsidP="00BD3A2A">
            <w:r w:rsidRPr="006716B5">
              <w:rPr>
                <w:b/>
                <w:sz w:val="22"/>
                <w:szCs w:val="22"/>
              </w:rPr>
              <w:t xml:space="preserve">Presenters:  </w:t>
            </w:r>
            <w:r w:rsidRPr="006716B5">
              <w:rPr>
                <w:sz w:val="22"/>
                <w:szCs w:val="22"/>
              </w:rPr>
              <w:t>April Newton, M.S., CCC-SLP and Beth Ahmad, M.A., CCC-SLP</w:t>
            </w:r>
          </w:p>
        </w:tc>
      </w:tr>
      <w:tr w:rsidR="006116BC" w:rsidRPr="006716B5" w14:paraId="00F053B1" w14:textId="77777777" w:rsidTr="00E01356">
        <w:trPr>
          <w:trHeight w:hRule="exact" w:val="289"/>
        </w:trPr>
        <w:tc>
          <w:tcPr>
            <w:tcW w:w="490" w:type="dxa"/>
          </w:tcPr>
          <w:p w14:paraId="4679A0A3" w14:textId="77777777" w:rsidR="005F1A94" w:rsidRPr="006716B5" w:rsidRDefault="005F1A94" w:rsidP="00F44C65">
            <w:pPr>
              <w:rPr>
                <w:sz w:val="28"/>
                <w:szCs w:val="28"/>
              </w:rPr>
            </w:pPr>
          </w:p>
        </w:tc>
        <w:tc>
          <w:tcPr>
            <w:tcW w:w="9158" w:type="dxa"/>
          </w:tcPr>
          <w:p w14:paraId="5D7FA024" w14:textId="640D5867" w:rsidR="00394F75" w:rsidRDefault="00394F75" w:rsidP="00F44C65">
            <w:pPr>
              <w:rPr>
                <w:sz w:val="28"/>
                <w:szCs w:val="28"/>
                <w:u w:val="single"/>
              </w:rPr>
            </w:pPr>
          </w:p>
          <w:p w14:paraId="36CF4131" w14:textId="77777777" w:rsidR="00CC54EA" w:rsidRDefault="00CC54EA" w:rsidP="00F44C65">
            <w:pPr>
              <w:rPr>
                <w:sz w:val="28"/>
                <w:szCs w:val="28"/>
                <w:u w:val="single"/>
              </w:rPr>
            </w:pPr>
          </w:p>
          <w:p w14:paraId="4804C32D" w14:textId="77777777" w:rsidR="00CC54EA" w:rsidRDefault="00CC54EA" w:rsidP="00F44C65">
            <w:pPr>
              <w:rPr>
                <w:sz w:val="28"/>
                <w:szCs w:val="28"/>
                <w:u w:val="single"/>
              </w:rPr>
            </w:pPr>
          </w:p>
          <w:p w14:paraId="79C06F09" w14:textId="77777777" w:rsidR="00CC54EA" w:rsidRDefault="00CC54EA" w:rsidP="00F44C65">
            <w:pPr>
              <w:rPr>
                <w:sz w:val="28"/>
                <w:szCs w:val="28"/>
                <w:u w:val="single"/>
              </w:rPr>
            </w:pPr>
          </w:p>
          <w:p w14:paraId="3AB11AD1" w14:textId="77777777" w:rsidR="00394F75" w:rsidRDefault="00394F75" w:rsidP="00F44C65">
            <w:pPr>
              <w:rPr>
                <w:sz w:val="28"/>
                <w:szCs w:val="28"/>
                <w:u w:val="single"/>
              </w:rPr>
            </w:pPr>
          </w:p>
          <w:p w14:paraId="375E8FE7" w14:textId="41C371CD" w:rsidR="00394F75" w:rsidRDefault="00394F75" w:rsidP="00F44C65">
            <w:pPr>
              <w:rPr>
                <w:sz w:val="28"/>
                <w:szCs w:val="28"/>
                <w:u w:val="single"/>
              </w:rPr>
            </w:pPr>
            <w:r>
              <w:rPr>
                <w:sz w:val="28"/>
                <w:szCs w:val="28"/>
                <w:u w:val="single"/>
              </w:rPr>
              <w:t>hh</w:t>
            </w:r>
          </w:p>
          <w:p w14:paraId="4D907A50" w14:textId="77777777" w:rsidR="00394F75" w:rsidRDefault="00394F75" w:rsidP="00F44C65">
            <w:pPr>
              <w:rPr>
                <w:sz w:val="28"/>
                <w:szCs w:val="28"/>
                <w:u w:val="single"/>
              </w:rPr>
            </w:pPr>
          </w:p>
          <w:p w14:paraId="43146841" w14:textId="77777777" w:rsidR="00394F75" w:rsidRPr="006716B5" w:rsidRDefault="00394F75" w:rsidP="00F44C65">
            <w:pPr>
              <w:rPr>
                <w:sz w:val="28"/>
                <w:szCs w:val="28"/>
                <w:u w:val="single"/>
              </w:rPr>
            </w:pPr>
          </w:p>
        </w:tc>
      </w:tr>
      <w:tr w:rsidR="006116BC" w:rsidRPr="006716B5" w14:paraId="4F58693C" w14:textId="77777777" w:rsidTr="00E01356">
        <w:tc>
          <w:tcPr>
            <w:tcW w:w="490" w:type="dxa"/>
          </w:tcPr>
          <w:p w14:paraId="1EC76B1E" w14:textId="2CAD7AEB" w:rsidR="005F1A94" w:rsidRPr="006716B5" w:rsidRDefault="00AC6131" w:rsidP="00F44C65">
            <w:r w:rsidRPr="006716B5">
              <w:t>G</w:t>
            </w:r>
            <w:r w:rsidR="005F1A94" w:rsidRPr="006716B5">
              <w:t xml:space="preserve">. </w:t>
            </w:r>
          </w:p>
        </w:tc>
        <w:tc>
          <w:tcPr>
            <w:tcW w:w="9158" w:type="dxa"/>
          </w:tcPr>
          <w:p w14:paraId="6365321E" w14:textId="2E432242" w:rsidR="005F1A94" w:rsidRPr="006716B5" w:rsidRDefault="00BD3A2A" w:rsidP="00D239A7">
            <w:pPr>
              <w:shd w:val="clear" w:color="auto" w:fill="FFFFFF"/>
              <w:rPr>
                <w:b/>
                <w:sz w:val="28"/>
                <w:szCs w:val="28"/>
              </w:rPr>
            </w:pPr>
            <w:r w:rsidRPr="006716B5">
              <w:rPr>
                <w:b/>
                <w:sz w:val="28"/>
                <w:szCs w:val="28"/>
              </w:rPr>
              <w:t>College Life: Just another</w:t>
            </w:r>
            <w:r w:rsidR="00136DE0" w:rsidRPr="006716B5">
              <w:rPr>
                <w:b/>
                <w:sz w:val="28"/>
                <w:szCs w:val="28"/>
              </w:rPr>
              <w:t xml:space="preserve"> </w:t>
            </w:r>
            <w:r w:rsidRPr="006716B5">
              <w:rPr>
                <w:b/>
                <w:sz w:val="28"/>
                <w:szCs w:val="28"/>
              </w:rPr>
              <w:t>day in my EXCEPTIONAL life on campus</w:t>
            </w:r>
          </w:p>
          <w:p w14:paraId="03571602" w14:textId="77777777" w:rsidR="005D7F3D" w:rsidRDefault="005D7F3D" w:rsidP="00463BE0">
            <w:pPr>
              <w:shd w:val="clear" w:color="auto" w:fill="FFFFFF"/>
              <w:rPr>
                <w:color w:val="1A1A1A"/>
                <w:sz w:val="22"/>
                <w:szCs w:val="22"/>
              </w:rPr>
            </w:pPr>
            <w:r w:rsidRPr="005D7F3D">
              <w:rPr>
                <w:color w:val="1A1A1A"/>
                <w:sz w:val="22"/>
                <w:szCs w:val="22"/>
              </w:rPr>
              <w:t>The staff and students of the Giant Wildcat Academy (GWA) will be presenting information about the dual credit program they are involved in on the campus of Indiana Wesleyan University.  This program for certificate track students who are 18-22 years old allows students to study and interact with their age appropriate college peers while continuing to gain skills through their IEP goals and supports.  By auditing college courses, participating in vocational experiences, and adding to their circle of friends (peer mentors) these students are becoming more independent, young adults who are learning to maneuver in their community.  The goal of the 2 year program is to help each student reach their maximum potential for meaningful job placement after graduation.  </w:t>
            </w:r>
          </w:p>
          <w:p w14:paraId="148F0FA8" w14:textId="3EF40CD0" w:rsidR="00DD300E" w:rsidRPr="006716B5" w:rsidRDefault="00DD300E" w:rsidP="00463BE0">
            <w:pPr>
              <w:shd w:val="clear" w:color="auto" w:fill="FFFFFF"/>
              <w:rPr>
                <w:b/>
              </w:rPr>
            </w:pPr>
            <w:r w:rsidRPr="006716B5">
              <w:rPr>
                <w:b/>
              </w:rPr>
              <w:t xml:space="preserve">Presented by:  </w:t>
            </w:r>
            <w:r w:rsidR="00463BE0" w:rsidRPr="006716B5">
              <w:t>Lisa Graham &amp; Renee Arenibar</w:t>
            </w:r>
            <w:r w:rsidR="00931F6B" w:rsidRPr="006716B5">
              <w:t xml:space="preserve"> – Marion Community Schools</w:t>
            </w:r>
          </w:p>
        </w:tc>
      </w:tr>
      <w:tr w:rsidR="006C7FCC" w:rsidRPr="006716B5" w14:paraId="0CBD47F2" w14:textId="77777777" w:rsidTr="00E01356">
        <w:tc>
          <w:tcPr>
            <w:tcW w:w="490" w:type="dxa"/>
          </w:tcPr>
          <w:p w14:paraId="0DCA0E66" w14:textId="77777777" w:rsidR="006C7FCC" w:rsidRPr="006716B5" w:rsidRDefault="006C7FCC" w:rsidP="00246F60"/>
        </w:tc>
        <w:tc>
          <w:tcPr>
            <w:tcW w:w="9158" w:type="dxa"/>
          </w:tcPr>
          <w:p w14:paraId="1B970C3D" w14:textId="77777777" w:rsidR="006C7FCC" w:rsidRPr="006716B5" w:rsidRDefault="006C7FCC" w:rsidP="00501141">
            <w:pPr>
              <w:rPr>
                <w:b/>
                <w:sz w:val="28"/>
                <w:szCs w:val="28"/>
              </w:rPr>
            </w:pPr>
          </w:p>
        </w:tc>
      </w:tr>
      <w:tr w:rsidR="006C7FCC" w:rsidRPr="006716B5" w14:paraId="387E0B02" w14:textId="77777777" w:rsidTr="00E01356">
        <w:tc>
          <w:tcPr>
            <w:tcW w:w="490" w:type="dxa"/>
          </w:tcPr>
          <w:p w14:paraId="77A88739" w14:textId="77777777" w:rsidR="002C4D6D" w:rsidRPr="006716B5" w:rsidRDefault="002C4D6D" w:rsidP="00246F60"/>
          <w:p w14:paraId="17587CBC" w14:textId="77777777" w:rsidR="006C7FCC" w:rsidRPr="006716B5" w:rsidRDefault="00DD300E" w:rsidP="00246F60">
            <w:r w:rsidRPr="006716B5">
              <w:t>H</w:t>
            </w:r>
            <w:r w:rsidR="006C7FCC" w:rsidRPr="006716B5">
              <w:t>.</w:t>
            </w:r>
          </w:p>
        </w:tc>
        <w:tc>
          <w:tcPr>
            <w:tcW w:w="9158" w:type="dxa"/>
          </w:tcPr>
          <w:p w14:paraId="152E56EA" w14:textId="05386371" w:rsidR="006C7FCC" w:rsidRPr="006716B5" w:rsidRDefault="00463BE0" w:rsidP="00B16DD0">
            <w:pPr>
              <w:rPr>
                <w:b/>
                <w:sz w:val="28"/>
                <w:szCs w:val="28"/>
              </w:rPr>
            </w:pPr>
            <w:r w:rsidRPr="006716B5">
              <w:rPr>
                <w:b/>
                <w:sz w:val="28"/>
                <w:szCs w:val="28"/>
              </w:rPr>
              <w:t>Applied Behavior Analysis in the Public School Setting: Starting and Growing the “Pathways in Education”</w:t>
            </w:r>
          </w:p>
          <w:p w14:paraId="2DC91524" w14:textId="28B6C389" w:rsidR="003264C9" w:rsidRPr="006716B5" w:rsidRDefault="00463BE0" w:rsidP="00B16DD0">
            <w:pPr>
              <w:rPr>
                <w:rFonts w:asciiTheme="minorHAnsi" w:hAnsiTheme="minorHAnsi"/>
                <w:b/>
                <w:sz w:val="22"/>
                <w:szCs w:val="22"/>
              </w:rPr>
            </w:pPr>
            <w:r w:rsidRPr="006716B5">
              <w:rPr>
                <w:rFonts w:asciiTheme="minorHAnsi" w:hAnsiTheme="minorHAnsi"/>
                <w:sz w:val="22"/>
                <w:szCs w:val="22"/>
              </w:rPr>
              <w:t xml:space="preserve">This session will examine a program created in 2013 and the current outcomes from a K-6 special education classroom with entrance and exit criteria related directly to severe aggressive/self-injurious behaviors and effective means of communication.  Student outcomes, benefits, and challenges related to implementing intensive ABA programming in the public school setting will be discussed.  </w:t>
            </w:r>
          </w:p>
          <w:p w14:paraId="163CE085" w14:textId="4A158D64" w:rsidR="00DD300E" w:rsidRPr="006716B5" w:rsidRDefault="00DD300E" w:rsidP="00463BE0">
            <w:r w:rsidRPr="006716B5">
              <w:rPr>
                <w:b/>
              </w:rPr>
              <w:t xml:space="preserve">Presented by:  </w:t>
            </w:r>
            <w:r w:rsidR="00463BE0" w:rsidRPr="006716B5">
              <w:t>Mark Howard</w:t>
            </w:r>
          </w:p>
        </w:tc>
      </w:tr>
      <w:tr w:rsidR="006116BC" w:rsidRPr="006716B5" w14:paraId="6DCCE0A6" w14:textId="77777777" w:rsidTr="00E01356">
        <w:trPr>
          <w:trHeight w:hRule="exact" w:val="307"/>
        </w:trPr>
        <w:tc>
          <w:tcPr>
            <w:tcW w:w="490" w:type="dxa"/>
          </w:tcPr>
          <w:p w14:paraId="6B0B8A18" w14:textId="77777777" w:rsidR="005F1A94" w:rsidRPr="006716B5" w:rsidRDefault="005F1A94" w:rsidP="00F44C65"/>
        </w:tc>
        <w:tc>
          <w:tcPr>
            <w:tcW w:w="9158" w:type="dxa"/>
          </w:tcPr>
          <w:p w14:paraId="34BDBB72" w14:textId="77777777" w:rsidR="005F1A94" w:rsidRPr="006716B5" w:rsidRDefault="005F1A94" w:rsidP="00F44C65"/>
        </w:tc>
      </w:tr>
      <w:tr w:rsidR="006116BC" w:rsidRPr="006716B5" w14:paraId="1BCC7098" w14:textId="77777777" w:rsidTr="00E01356">
        <w:trPr>
          <w:trHeight w:val="971"/>
        </w:trPr>
        <w:tc>
          <w:tcPr>
            <w:tcW w:w="490" w:type="dxa"/>
          </w:tcPr>
          <w:p w14:paraId="67D33125" w14:textId="77777777" w:rsidR="005F1A94" w:rsidRPr="006716B5" w:rsidRDefault="00DD300E" w:rsidP="00F44C65">
            <w:r w:rsidRPr="006716B5">
              <w:t>J</w:t>
            </w:r>
            <w:r w:rsidR="00CA0581" w:rsidRPr="006716B5">
              <w:t>.</w:t>
            </w:r>
          </w:p>
        </w:tc>
        <w:tc>
          <w:tcPr>
            <w:tcW w:w="9158" w:type="dxa"/>
          </w:tcPr>
          <w:p w14:paraId="2C114790" w14:textId="106F7F94" w:rsidR="00F957B0" w:rsidRPr="006716B5" w:rsidRDefault="00136DE0" w:rsidP="004B7DB5">
            <w:r w:rsidRPr="006716B5">
              <w:rPr>
                <w:b/>
                <w:sz w:val="28"/>
                <w:szCs w:val="28"/>
              </w:rPr>
              <w:t>THRIVE-Formally known as LifeSkills</w:t>
            </w:r>
            <w:r w:rsidR="005F1A94" w:rsidRPr="006716B5">
              <w:t xml:space="preserve"> </w:t>
            </w:r>
          </w:p>
          <w:p w14:paraId="2DF3211A" w14:textId="0378A657" w:rsidR="003264C9" w:rsidRPr="006716B5" w:rsidRDefault="00863B30" w:rsidP="004B7DB5">
            <w:pPr>
              <w:rPr>
                <w:rFonts w:asciiTheme="minorHAnsi" w:hAnsiTheme="minorHAnsi"/>
                <w:sz w:val="22"/>
                <w:szCs w:val="22"/>
              </w:rPr>
            </w:pPr>
            <w:r w:rsidRPr="006716B5">
              <w:rPr>
                <w:rFonts w:asciiTheme="minorHAnsi" w:hAnsiTheme="minorHAnsi"/>
                <w:sz w:val="22"/>
                <w:szCs w:val="22"/>
              </w:rPr>
              <w:t xml:space="preserve">Do you believe that you re the force for transformation in the world?  Do you have the consciousness that will define the nature of the reality that we are moving into?  The MSD Wayne Township is committed to creating a transformational and individualized, student-centered journey that provides greater access to rich and balanced experiences that ensures meaningful outcomes for students after age 22.  Our presentation will lay out the groundwork for creating a transition center for students not pursuing a traditional diploma and our work towards alignment of curriculum, work experiences, and post-secondary outcomes for all students.  </w:t>
            </w:r>
          </w:p>
          <w:p w14:paraId="6349A85A" w14:textId="5E2EC445" w:rsidR="003264C9" w:rsidRPr="006716B5" w:rsidRDefault="003264C9" w:rsidP="00136DE0">
            <w:r w:rsidRPr="006716B5">
              <w:rPr>
                <w:b/>
              </w:rPr>
              <w:t xml:space="preserve">Presented by: </w:t>
            </w:r>
            <w:r w:rsidR="00136DE0" w:rsidRPr="006716B5">
              <w:t>Jill Lambert &amp; Kurt Frederick – Wayne Township</w:t>
            </w:r>
          </w:p>
        </w:tc>
      </w:tr>
      <w:tr w:rsidR="006116BC" w:rsidRPr="006716B5" w14:paraId="7CC89D24" w14:textId="77777777" w:rsidTr="00E01356">
        <w:trPr>
          <w:trHeight w:hRule="exact" w:val="262"/>
        </w:trPr>
        <w:tc>
          <w:tcPr>
            <w:tcW w:w="490" w:type="dxa"/>
          </w:tcPr>
          <w:p w14:paraId="0D084047" w14:textId="77777777" w:rsidR="005F1A94" w:rsidRPr="006716B5" w:rsidRDefault="005F1A94" w:rsidP="00F44C65"/>
        </w:tc>
        <w:tc>
          <w:tcPr>
            <w:tcW w:w="9158" w:type="dxa"/>
          </w:tcPr>
          <w:p w14:paraId="10969B18" w14:textId="77777777" w:rsidR="005F1A94" w:rsidRPr="006716B5" w:rsidRDefault="005F1A94" w:rsidP="00F44C65">
            <w:pPr>
              <w:rPr>
                <w:u w:val="single"/>
              </w:rPr>
            </w:pPr>
          </w:p>
        </w:tc>
      </w:tr>
      <w:tr w:rsidR="006116BC" w:rsidRPr="006716B5" w14:paraId="3D6B25DD" w14:textId="77777777" w:rsidTr="00E01356">
        <w:tc>
          <w:tcPr>
            <w:tcW w:w="490" w:type="dxa"/>
          </w:tcPr>
          <w:p w14:paraId="37415B79" w14:textId="77777777" w:rsidR="005F1A94" w:rsidRPr="006716B5" w:rsidRDefault="003264C9" w:rsidP="00F44C65">
            <w:r w:rsidRPr="006716B5">
              <w:t>K.</w:t>
            </w:r>
          </w:p>
        </w:tc>
        <w:tc>
          <w:tcPr>
            <w:tcW w:w="9158" w:type="dxa"/>
          </w:tcPr>
          <w:p w14:paraId="174D78DA" w14:textId="1BDDD2BE" w:rsidR="006927BB" w:rsidRPr="006716B5" w:rsidRDefault="00931F6B" w:rsidP="00931F6B">
            <w:pPr>
              <w:rPr>
                <w:b/>
                <w:color w:val="1A1A1A"/>
                <w:sz w:val="28"/>
                <w:szCs w:val="28"/>
              </w:rPr>
            </w:pPr>
            <w:r w:rsidRPr="006716B5">
              <w:rPr>
                <w:b/>
                <w:color w:val="1A1A1A"/>
                <w:sz w:val="28"/>
                <w:szCs w:val="28"/>
              </w:rPr>
              <w:t>Progress Notes: An Update to Work Group Activities and Projects of the Indiana IEP Resource Center</w:t>
            </w:r>
          </w:p>
          <w:p w14:paraId="542CF323" w14:textId="77777777" w:rsidR="00BC063F" w:rsidRPr="006716B5" w:rsidRDefault="00154127" w:rsidP="00931F6B">
            <w:pPr>
              <w:rPr>
                <w:rFonts w:asciiTheme="minorHAnsi" w:hAnsiTheme="minorHAnsi"/>
                <w:bCs/>
                <w:sz w:val="22"/>
                <w:szCs w:val="22"/>
              </w:rPr>
            </w:pPr>
            <w:r w:rsidRPr="006716B5">
              <w:rPr>
                <w:rFonts w:asciiTheme="minorHAnsi" w:hAnsiTheme="minorHAnsi"/>
                <w:bCs/>
                <w:sz w:val="22"/>
                <w:szCs w:val="22"/>
              </w:rPr>
              <w:t xml:space="preserve">IEPRC staff will present current information and answer questions regarding state Work Groups, projects and </w:t>
            </w:r>
            <w:r w:rsidR="004949B6" w:rsidRPr="006716B5">
              <w:rPr>
                <w:rFonts w:asciiTheme="minorHAnsi" w:hAnsiTheme="minorHAnsi"/>
                <w:bCs/>
                <w:sz w:val="22"/>
                <w:szCs w:val="22"/>
              </w:rPr>
              <w:t>initiatives</w:t>
            </w:r>
            <w:r w:rsidRPr="006716B5">
              <w:rPr>
                <w:rFonts w:asciiTheme="minorHAnsi" w:hAnsiTheme="minorHAnsi"/>
                <w:bCs/>
                <w:sz w:val="22"/>
                <w:szCs w:val="22"/>
              </w:rPr>
              <w:t>:</w:t>
            </w:r>
          </w:p>
          <w:p w14:paraId="162E2C8A" w14:textId="34A0779F" w:rsidR="00BC063F" w:rsidRPr="006716B5" w:rsidRDefault="00BC063F" w:rsidP="00BC063F">
            <w:pPr>
              <w:pStyle w:val="ListParagraph"/>
              <w:numPr>
                <w:ilvl w:val="0"/>
                <w:numId w:val="4"/>
              </w:numPr>
              <w:rPr>
                <w:rFonts w:asciiTheme="minorHAnsi" w:hAnsiTheme="minorHAnsi"/>
                <w:bCs/>
                <w:sz w:val="22"/>
                <w:szCs w:val="22"/>
              </w:rPr>
            </w:pPr>
            <w:r w:rsidRPr="006716B5">
              <w:rPr>
                <w:rFonts w:asciiTheme="minorHAnsi" w:hAnsiTheme="minorHAnsi"/>
                <w:bCs/>
                <w:sz w:val="22"/>
                <w:szCs w:val="22"/>
              </w:rPr>
              <w:t>The newly released Evaluation Section in the Indiana IEP System.</w:t>
            </w:r>
          </w:p>
          <w:p w14:paraId="0B19D20D" w14:textId="77777777" w:rsidR="00BC063F" w:rsidRPr="006716B5" w:rsidRDefault="00BC063F" w:rsidP="00BC063F">
            <w:pPr>
              <w:pStyle w:val="ListParagraph"/>
              <w:numPr>
                <w:ilvl w:val="0"/>
                <w:numId w:val="4"/>
              </w:numPr>
              <w:rPr>
                <w:rFonts w:asciiTheme="minorHAnsi" w:hAnsiTheme="minorHAnsi"/>
                <w:bCs/>
                <w:sz w:val="22"/>
                <w:szCs w:val="22"/>
              </w:rPr>
            </w:pPr>
            <w:r w:rsidRPr="006716B5">
              <w:rPr>
                <w:rFonts w:asciiTheme="minorHAnsi" w:hAnsiTheme="minorHAnsi"/>
                <w:bCs/>
                <w:sz w:val="22"/>
                <w:szCs w:val="22"/>
              </w:rPr>
              <w:t>The Behavior Intervention Plan components in development for the Indiana IEP System.</w:t>
            </w:r>
          </w:p>
          <w:p w14:paraId="12015EB4" w14:textId="26F3F0CB" w:rsidR="00BC063F" w:rsidRPr="006716B5" w:rsidRDefault="00BC063F" w:rsidP="00BC063F">
            <w:pPr>
              <w:pStyle w:val="ListParagraph"/>
              <w:numPr>
                <w:ilvl w:val="0"/>
                <w:numId w:val="4"/>
              </w:numPr>
              <w:rPr>
                <w:rFonts w:asciiTheme="minorHAnsi" w:hAnsiTheme="minorHAnsi"/>
                <w:bCs/>
                <w:sz w:val="22"/>
                <w:szCs w:val="22"/>
              </w:rPr>
            </w:pPr>
            <w:r w:rsidRPr="006716B5">
              <w:rPr>
                <w:rFonts w:asciiTheme="minorHAnsi" w:hAnsiTheme="minorHAnsi"/>
                <w:bCs/>
                <w:sz w:val="22"/>
                <w:szCs w:val="22"/>
              </w:rPr>
              <w:t>The Goals Work Group activities</w:t>
            </w:r>
          </w:p>
          <w:p w14:paraId="7769762E" w14:textId="0E8EECED" w:rsidR="00BC063F" w:rsidRPr="006716B5" w:rsidRDefault="00BC063F" w:rsidP="00BC063F">
            <w:pPr>
              <w:pStyle w:val="ListParagraph"/>
              <w:numPr>
                <w:ilvl w:val="0"/>
                <w:numId w:val="4"/>
              </w:numPr>
              <w:rPr>
                <w:rFonts w:asciiTheme="minorHAnsi" w:hAnsiTheme="minorHAnsi"/>
                <w:bCs/>
                <w:sz w:val="22"/>
                <w:szCs w:val="22"/>
              </w:rPr>
            </w:pPr>
            <w:r w:rsidRPr="006716B5">
              <w:rPr>
                <w:rFonts w:asciiTheme="minorHAnsi" w:hAnsiTheme="minorHAnsi"/>
                <w:bCs/>
                <w:sz w:val="22"/>
                <w:szCs w:val="22"/>
              </w:rPr>
              <w:t>LRE Technical Assistance Project</w:t>
            </w:r>
          </w:p>
          <w:p w14:paraId="1222001D" w14:textId="63F3296E" w:rsidR="006927BB" w:rsidRPr="006716B5" w:rsidRDefault="006927BB" w:rsidP="00FB77D1">
            <w:pPr>
              <w:rPr>
                <w:bCs/>
              </w:rPr>
            </w:pPr>
            <w:r w:rsidRPr="006716B5">
              <w:rPr>
                <w:b/>
                <w:bCs/>
              </w:rPr>
              <w:t xml:space="preserve">Presented by:  </w:t>
            </w:r>
            <w:r w:rsidR="00FB77D1" w:rsidRPr="006716B5">
              <w:rPr>
                <w:color w:val="1A1A1A"/>
              </w:rPr>
              <w:t>IEPRC Consultants</w:t>
            </w:r>
          </w:p>
        </w:tc>
      </w:tr>
      <w:tr w:rsidR="006116BC" w:rsidRPr="006716B5" w14:paraId="26F7E59D" w14:textId="77777777" w:rsidTr="00E01356">
        <w:tc>
          <w:tcPr>
            <w:tcW w:w="490" w:type="dxa"/>
          </w:tcPr>
          <w:p w14:paraId="52985425" w14:textId="23E7CC22" w:rsidR="00F957B0" w:rsidRPr="006716B5" w:rsidRDefault="00F957B0" w:rsidP="00F44C65"/>
        </w:tc>
        <w:tc>
          <w:tcPr>
            <w:tcW w:w="9158" w:type="dxa"/>
          </w:tcPr>
          <w:p w14:paraId="76D3F4C5" w14:textId="77777777" w:rsidR="00F957B0" w:rsidRDefault="00F957B0" w:rsidP="00DF5972"/>
          <w:p w14:paraId="3C622499" w14:textId="77777777" w:rsidR="00225F69" w:rsidRDefault="00225F69" w:rsidP="00DF5972"/>
          <w:p w14:paraId="38E0E682" w14:textId="77777777" w:rsidR="00225F69" w:rsidRPr="006716B5" w:rsidRDefault="00225F69" w:rsidP="00DF5972"/>
        </w:tc>
      </w:tr>
      <w:tr w:rsidR="006116BC" w:rsidRPr="006716B5" w14:paraId="3FBC8A90" w14:textId="77777777" w:rsidTr="00E01356">
        <w:tc>
          <w:tcPr>
            <w:tcW w:w="490" w:type="dxa"/>
          </w:tcPr>
          <w:p w14:paraId="0F309074" w14:textId="77777777" w:rsidR="00F957B0" w:rsidRPr="006716B5" w:rsidRDefault="003264C9" w:rsidP="00F44C65">
            <w:r w:rsidRPr="006716B5">
              <w:lastRenderedPageBreak/>
              <w:t>L</w:t>
            </w:r>
            <w:r w:rsidR="00F957B0" w:rsidRPr="006716B5">
              <w:t xml:space="preserve">.  </w:t>
            </w:r>
          </w:p>
        </w:tc>
        <w:tc>
          <w:tcPr>
            <w:tcW w:w="9158" w:type="dxa"/>
          </w:tcPr>
          <w:p w14:paraId="1B543FE5" w14:textId="77777777" w:rsidR="00931F6B" w:rsidRPr="006716B5" w:rsidRDefault="00931F6B" w:rsidP="00D31B9B">
            <w:pPr>
              <w:rPr>
                <w:b/>
                <w:color w:val="1A1A1A"/>
                <w:sz w:val="28"/>
                <w:szCs w:val="28"/>
              </w:rPr>
            </w:pPr>
            <w:r w:rsidRPr="006716B5">
              <w:rPr>
                <w:b/>
                <w:color w:val="1A1A1A"/>
                <w:sz w:val="28"/>
                <w:szCs w:val="28"/>
              </w:rPr>
              <w:t>Pathways to Success: The Road to Restructuring District Emotional Disability Classrooms</w:t>
            </w:r>
          </w:p>
          <w:p w14:paraId="20D9E182" w14:textId="6E37B1A0" w:rsidR="00931F6B" w:rsidRPr="006716B5" w:rsidRDefault="0016097F" w:rsidP="00D31B9B">
            <w:pPr>
              <w:rPr>
                <w:color w:val="1A1A1A"/>
              </w:rPr>
            </w:pPr>
            <w:r w:rsidRPr="006716B5">
              <w:rPr>
                <w:color w:val="1A1A1A"/>
              </w:rPr>
              <w:t>In this breakout session we will explore the restructuring of the district’s emotional disability classrooms.  The district consultants worked with the school teams through collaboration to decrease school suspensions, create alternative school placements, increase of student access to the general education classroom, and implement a computerized data collection system.</w:t>
            </w:r>
          </w:p>
          <w:p w14:paraId="110D2120" w14:textId="6C0C6643" w:rsidR="006927BB" w:rsidRPr="006716B5" w:rsidRDefault="006927BB" w:rsidP="00931F6B">
            <w:r w:rsidRPr="006716B5">
              <w:rPr>
                <w:b/>
              </w:rPr>
              <w:t>Presented by:</w:t>
            </w:r>
            <w:r w:rsidR="0016097F" w:rsidRPr="006716B5">
              <w:rPr>
                <w:b/>
              </w:rPr>
              <w:t xml:space="preserve"> </w:t>
            </w:r>
            <w:r w:rsidR="0016097F" w:rsidRPr="006716B5">
              <w:rPr>
                <w:sz w:val="22"/>
                <w:szCs w:val="22"/>
              </w:rPr>
              <w:t>Kathryn Szwed-Thompson, Ph.D., &amp; Richelle Dumas, LCSW, MSD Pike Township</w:t>
            </w:r>
          </w:p>
        </w:tc>
      </w:tr>
      <w:tr w:rsidR="00614BC4" w:rsidRPr="006716B5" w14:paraId="21287364" w14:textId="77777777" w:rsidTr="00E01356">
        <w:tc>
          <w:tcPr>
            <w:tcW w:w="490" w:type="dxa"/>
          </w:tcPr>
          <w:p w14:paraId="6611B8EB" w14:textId="77777777" w:rsidR="00614BC4" w:rsidRPr="006716B5" w:rsidRDefault="00614BC4" w:rsidP="00F44C65"/>
        </w:tc>
        <w:tc>
          <w:tcPr>
            <w:tcW w:w="9158" w:type="dxa"/>
          </w:tcPr>
          <w:p w14:paraId="50EFF8CB" w14:textId="77777777" w:rsidR="00614BC4" w:rsidRPr="006716B5" w:rsidRDefault="00614BC4" w:rsidP="00D31B9B">
            <w:pPr>
              <w:rPr>
                <w:b/>
                <w:color w:val="1A1A1A"/>
                <w:sz w:val="28"/>
                <w:szCs w:val="28"/>
              </w:rPr>
            </w:pPr>
          </w:p>
        </w:tc>
      </w:tr>
      <w:tr w:rsidR="00614BC4" w:rsidRPr="009B42D8" w14:paraId="32A6CECC" w14:textId="77777777" w:rsidTr="00E01356">
        <w:tc>
          <w:tcPr>
            <w:tcW w:w="490" w:type="dxa"/>
          </w:tcPr>
          <w:p w14:paraId="6F756A88" w14:textId="44583895" w:rsidR="00614BC4" w:rsidRPr="006716B5" w:rsidRDefault="00614BC4" w:rsidP="00F44C65">
            <w:r w:rsidRPr="006716B5">
              <w:t>M.</w:t>
            </w:r>
          </w:p>
        </w:tc>
        <w:tc>
          <w:tcPr>
            <w:tcW w:w="9158" w:type="dxa"/>
          </w:tcPr>
          <w:p w14:paraId="58BCF90D" w14:textId="77777777" w:rsidR="00614BC4" w:rsidRPr="006716B5" w:rsidRDefault="00614BC4" w:rsidP="00D31B9B">
            <w:pPr>
              <w:rPr>
                <w:b/>
                <w:color w:val="1A1A1A"/>
                <w:sz w:val="28"/>
                <w:szCs w:val="28"/>
              </w:rPr>
            </w:pPr>
            <w:r w:rsidRPr="006716B5">
              <w:rPr>
                <w:b/>
                <w:color w:val="1A1A1A"/>
                <w:sz w:val="28"/>
                <w:szCs w:val="28"/>
              </w:rPr>
              <w:t>Indiana IEP Child Count: A Review of the Pilot Project – Lessons Learned and Implications</w:t>
            </w:r>
          </w:p>
          <w:p w14:paraId="4A48934D" w14:textId="77777777" w:rsidR="00614BC4" w:rsidRPr="006716B5" w:rsidRDefault="00614BC4" w:rsidP="00D31B9B">
            <w:pPr>
              <w:rPr>
                <w:color w:val="1A1A1A"/>
              </w:rPr>
            </w:pPr>
            <w:r w:rsidRPr="006716B5">
              <w:rPr>
                <w:color w:val="1A1A1A"/>
              </w:rPr>
              <w:t xml:space="preserve">Two special education cooperatives and two large school districts joined the Indiana IEP Resource Center in the testing and development of the Indiana IEP version of the DOE-SE Report.  This session details the process, outcomes, </w:t>
            </w:r>
            <w:r w:rsidR="00491B76" w:rsidRPr="006716B5">
              <w:rPr>
                <w:color w:val="1A1A1A"/>
              </w:rPr>
              <w:t>and implications of the SE Pilot Project</w:t>
            </w:r>
          </w:p>
          <w:p w14:paraId="0684E08A" w14:textId="25480A3B" w:rsidR="00491B76" w:rsidRPr="00491B76" w:rsidRDefault="00491B76" w:rsidP="00D31B9B">
            <w:pPr>
              <w:rPr>
                <w:color w:val="1A1A1A"/>
              </w:rPr>
            </w:pPr>
            <w:r w:rsidRPr="006716B5">
              <w:rPr>
                <w:b/>
                <w:color w:val="1A1A1A"/>
              </w:rPr>
              <w:t xml:space="preserve">Presented by: </w:t>
            </w:r>
            <w:r w:rsidRPr="006716B5">
              <w:rPr>
                <w:color w:val="1A1A1A"/>
              </w:rPr>
              <w:t>Matt Johnson, Patrick McGinley, &amp; Kacie Symes</w:t>
            </w:r>
            <w:r>
              <w:rPr>
                <w:color w:val="1A1A1A"/>
              </w:rPr>
              <w:t xml:space="preserve"> </w:t>
            </w:r>
          </w:p>
        </w:tc>
      </w:tr>
      <w:tr w:rsidR="0011358C" w:rsidRPr="009B42D8" w14:paraId="0B6F33E3" w14:textId="77777777" w:rsidTr="00E01356">
        <w:tc>
          <w:tcPr>
            <w:tcW w:w="490" w:type="dxa"/>
          </w:tcPr>
          <w:p w14:paraId="7BDF3252" w14:textId="77777777" w:rsidR="0011358C" w:rsidRPr="006716B5" w:rsidRDefault="0011358C" w:rsidP="00F44C65"/>
        </w:tc>
        <w:tc>
          <w:tcPr>
            <w:tcW w:w="9158" w:type="dxa"/>
          </w:tcPr>
          <w:p w14:paraId="3C9A6DB3" w14:textId="77777777" w:rsidR="0011358C" w:rsidRPr="006716B5" w:rsidRDefault="0011358C" w:rsidP="00D31B9B">
            <w:pPr>
              <w:rPr>
                <w:b/>
                <w:color w:val="1A1A1A"/>
                <w:sz w:val="28"/>
                <w:szCs w:val="28"/>
              </w:rPr>
            </w:pPr>
          </w:p>
        </w:tc>
      </w:tr>
      <w:tr w:rsidR="00E01356" w:rsidRPr="009B42D8" w14:paraId="63D4578F" w14:textId="77777777" w:rsidTr="00E01356">
        <w:tc>
          <w:tcPr>
            <w:tcW w:w="490" w:type="dxa"/>
            <w:tcBorders>
              <w:top w:val="single" w:sz="6" w:space="0" w:color="000000"/>
              <w:left w:val="single" w:sz="4" w:space="0" w:color="000000"/>
              <w:bottom w:val="single" w:sz="6" w:space="0" w:color="000000"/>
              <w:right w:val="single" w:sz="6" w:space="0" w:color="000000"/>
            </w:tcBorders>
          </w:tcPr>
          <w:p w14:paraId="6C265A7F" w14:textId="4AEACC4F" w:rsidR="00E01356" w:rsidRPr="006716B5" w:rsidRDefault="00E01356" w:rsidP="007D7F48">
            <w:r>
              <w:t>N.</w:t>
            </w:r>
          </w:p>
        </w:tc>
        <w:tc>
          <w:tcPr>
            <w:tcW w:w="9158" w:type="dxa"/>
            <w:tcBorders>
              <w:top w:val="single" w:sz="6" w:space="0" w:color="000000"/>
              <w:left w:val="single" w:sz="6" w:space="0" w:color="000000"/>
              <w:bottom w:val="single" w:sz="6" w:space="0" w:color="000000"/>
              <w:right w:val="single" w:sz="4" w:space="0" w:color="000000"/>
            </w:tcBorders>
          </w:tcPr>
          <w:p w14:paraId="05D06E87" w14:textId="77777777" w:rsidR="00F7564B" w:rsidRPr="00F7564B" w:rsidRDefault="00F7564B" w:rsidP="00F7564B">
            <w:pPr>
              <w:widowControl w:val="0"/>
              <w:autoSpaceDE w:val="0"/>
              <w:autoSpaceDN w:val="0"/>
              <w:adjustRightInd w:val="0"/>
              <w:rPr>
                <w:b/>
                <w:color w:val="1A1A1A"/>
                <w:sz w:val="28"/>
                <w:szCs w:val="28"/>
              </w:rPr>
            </w:pPr>
            <w:r w:rsidRPr="00F7564B">
              <w:rPr>
                <w:b/>
                <w:color w:val="1A1A1A"/>
                <w:sz w:val="28"/>
                <w:szCs w:val="28"/>
              </w:rPr>
              <w:t>Transforming Learning from the Inside Out</w:t>
            </w:r>
          </w:p>
          <w:p w14:paraId="282CD336" w14:textId="77777777" w:rsidR="00F7564B" w:rsidRPr="00F7564B" w:rsidRDefault="00F7564B" w:rsidP="00F7564B">
            <w:pPr>
              <w:widowControl w:val="0"/>
              <w:autoSpaceDE w:val="0"/>
              <w:autoSpaceDN w:val="0"/>
              <w:adjustRightInd w:val="0"/>
              <w:rPr>
                <w:color w:val="1A1A1A"/>
              </w:rPr>
            </w:pPr>
            <w:r w:rsidRPr="00F7564B">
              <w:rPr>
                <w:color w:val="1A1A1A"/>
              </w:rPr>
              <w:t>In this session, we will explore the cognitive skills and executive functions our students need in order to learn and be successful, in the classroom and in life.  We are excited to share our experiences in helping students develop these skills by transforming the experience of learning from the inside out.</w:t>
            </w:r>
          </w:p>
          <w:p w14:paraId="038A1856" w14:textId="547EEE14" w:rsidR="00E01356" w:rsidRPr="00E01356" w:rsidRDefault="00F7564B" w:rsidP="00F7564B">
            <w:pPr>
              <w:widowControl w:val="0"/>
              <w:autoSpaceDE w:val="0"/>
              <w:autoSpaceDN w:val="0"/>
              <w:adjustRightInd w:val="0"/>
              <w:rPr>
                <w:color w:val="1A1A1A"/>
              </w:rPr>
            </w:pPr>
            <w:r w:rsidRPr="00F7564B">
              <w:rPr>
                <w:b/>
                <w:color w:val="1A1A1A"/>
              </w:rPr>
              <w:t>Presented by</w:t>
            </w:r>
            <w:r>
              <w:rPr>
                <w:color w:val="1A1A1A"/>
              </w:rPr>
              <w:t>:</w:t>
            </w:r>
            <w:r w:rsidRPr="00F7564B">
              <w:rPr>
                <w:color w:val="1A1A1A"/>
              </w:rPr>
              <w:t xml:space="preserve"> Betsy Hill, President &amp; COO, The BrainWare Company, and Rachel Ross-Kroemer</w:t>
            </w:r>
            <w:r>
              <w:rPr>
                <w:color w:val="1A1A1A"/>
              </w:rPr>
              <w:t>, Special Education Coordinator-Greenfield Community Schools</w:t>
            </w:r>
            <w:bookmarkStart w:id="0" w:name="_GoBack"/>
            <w:bookmarkEnd w:id="0"/>
          </w:p>
        </w:tc>
      </w:tr>
      <w:tr w:rsidR="00E01356" w:rsidRPr="009B42D8" w14:paraId="2DA77D1F" w14:textId="77777777" w:rsidTr="00E01356">
        <w:tc>
          <w:tcPr>
            <w:tcW w:w="490" w:type="dxa"/>
            <w:tcBorders>
              <w:top w:val="single" w:sz="6" w:space="0" w:color="000000"/>
              <w:left w:val="single" w:sz="4" w:space="0" w:color="000000"/>
              <w:bottom w:val="single" w:sz="4" w:space="0" w:color="000000"/>
              <w:right w:val="single" w:sz="6" w:space="0" w:color="000000"/>
            </w:tcBorders>
          </w:tcPr>
          <w:p w14:paraId="642FEB41" w14:textId="77777777" w:rsidR="00E01356" w:rsidRPr="006716B5" w:rsidRDefault="00E01356" w:rsidP="007D7F48"/>
        </w:tc>
        <w:tc>
          <w:tcPr>
            <w:tcW w:w="9158" w:type="dxa"/>
            <w:tcBorders>
              <w:top w:val="single" w:sz="6" w:space="0" w:color="000000"/>
              <w:left w:val="single" w:sz="6" w:space="0" w:color="000000"/>
              <w:bottom w:val="single" w:sz="4" w:space="0" w:color="000000"/>
              <w:right w:val="single" w:sz="4" w:space="0" w:color="000000"/>
            </w:tcBorders>
          </w:tcPr>
          <w:p w14:paraId="1D610271" w14:textId="77777777" w:rsidR="00E01356" w:rsidRPr="006716B5" w:rsidRDefault="00E01356" w:rsidP="007D7F48">
            <w:pPr>
              <w:rPr>
                <w:b/>
                <w:color w:val="1A1A1A"/>
                <w:sz w:val="28"/>
                <w:szCs w:val="28"/>
              </w:rPr>
            </w:pPr>
          </w:p>
        </w:tc>
      </w:tr>
    </w:tbl>
    <w:p w14:paraId="26174C63" w14:textId="77777777" w:rsidR="009946F6" w:rsidRDefault="009946F6" w:rsidP="006116BC">
      <w:pPr>
        <w:rPr>
          <w:b/>
          <w:sz w:val="40"/>
          <w:szCs w:val="40"/>
        </w:rPr>
      </w:pPr>
    </w:p>
    <w:sectPr w:rsidR="009946F6" w:rsidSect="00E101DC">
      <w:pgSz w:w="12240" w:h="15840"/>
      <w:pgMar w:top="864" w:right="720" w:bottom="864"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w Cen MT Condensed">
    <w:panose1 w:val="020B0606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D011A"/>
    <w:multiLevelType w:val="hybridMultilevel"/>
    <w:tmpl w:val="CEC4D170"/>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933449"/>
    <w:multiLevelType w:val="hybridMultilevel"/>
    <w:tmpl w:val="40D48E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5EAE72BC"/>
    <w:multiLevelType w:val="hybridMultilevel"/>
    <w:tmpl w:val="CE44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787B24"/>
    <w:multiLevelType w:val="hybridMultilevel"/>
    <w:tmpl w:val="D66A249A"/>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7A776D5F"/>
    <w:multiLevelType w:val="hybridMultilevel"/>
    <w:tmpl w:val="957ADD3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76"/>
    <w:rsid w:val="00003D42"/>
    <w:rsid w:val="000040EB"/>
    <w:rsid w:val="000060F6"/>
    <w:rsid w:val="00014D17"/>
    <w:rsid w:val="000160FC"/>
    <w:rsid w:val="00031DB1"/>
    <w:rsid w:val="0003577C"/>
    <w:rsid w:val="000367B9"/>
    <w:rsid w:val="00037633"/>
    <w:rsid w:val="00045914"/>
    <w:rsid w:val="00072BFE"/>
    <w:rsid w:val="000759F4"/>
    <w:rsid w:val="00081D1B"/>
    <w:rsid w:val="00096CC5"/>
    <w:rsid w:val="000A1844"/>
    <w:rsid w:val="000A4E2D"/>
    <w:rsid w:val="000B127B"/>
    <w:rsid w:val="000B3341"/>
    <w:rsid w:val="000C1A13"/>
    <w:rsid w:val="000E5BF1"/>
    <w:rsid w:val="000E6C62"/>
    <w:rsid w:val="000F0B14"/>
    <w:rsid w:val="0010137D"/>
    <w:rsid w:val="00106BDC"/>
    <w:rsid w:val="001117B6"/>
    <w:rsid w:val="0011358C"/>
    <w:rsid w:val="00113AE9"/>
    <w:rsid w:val="0011418C"/>
    <w:rsid w:val="00116C36"/>
    <w:rsid w:val="00120EE5"/>
    <w:rsid w:val="00125377"/>
    <w:rsid w:val="00127126"/>
    <w:rsid w:val="00133B6B"/>
    <w:rsid w:val="00135464"/>
    <w:rsid w:val="001357DF"/>
    <w:rsid w:val="0013656F"/>
    <w:rsid w:val="00136DE0"/>
    <w:rsid w:val="001374AA"/>
    <w:rsid w:val="0014151F"/>
    <w:rsid w:val="001422BE"/>
    <w:rsid w:val="001426E8"/>
    <w:rsid w:val="00154127"/>
    <w:rsid w:val="0016097F"/>
    <w:rsid w:val="00167B27"/>
    <w:rsid w:val="001700EA"/>
    <w:rsid w:val="00172457"/>
    <w:rsid w:val="0019196E"/>
    <w:rsid w:val="0019469A"/>
    <w:rsid w:val="00196DC3"/>
    <w:rsid w:val="001A31A7"/>
    <w:rsid w:val="001A40CB"/>
    <w:rsid w:val="001B5449"/>
    <w:rsid w:val="001C4035"/>
    <w:rsid w:val="001C7A2A"/>
    <w:rsid w:val="001D2751"/>
    <w:rsid w:val="001E2458"/>
    <w:rsid w:val="001E2E08"/>
    <w:rsid w:val="001E30B8"/>
    <w:rsid w:val="00201A22"/>
    <w:rsid w:val="00202055"/>
    <w:rsid w:val="0020423A"/>
    <w:rsid w:val="00206074"/>
    <w:rsid w:val="0021023C"/>
    <w:rsid w:val="00213C8F"/>
    <w:rsid w:val="002171BA"/>
    <w:rsid w:val="00221257"/>
    <w:rsid w:val="00225AB0"/>
    <w:rsid w:val="00225F69"/>
    <w:rsid w:val="00227ED4"/>
    <w:rsid w:val="00232BB4"/>
    <w:rsid w:val="00233C65"/>
    <w:rsid w:val="00236A7C"/>
    <w:rsid w:val="00237CDF"/>
    <w:rsid w:val="002410AB"/>
    <w:rsid w:val="00244756"/>
    <w:rsid w:val="002460B6"/>
    <w:rsid w:val="00246F60"/>
    <w:rsid w:val="002556AE"/>
    <w:rsid w:val="00256A22"/>
    <w:rsid w:val="00263EBE"/>
    <w:rsid w:val="002821CE"/>
    <w:rsid w:val="0029797F"/>
    <w:rsid w:val="002A345F"/>
    <w:rsid w:val="002A79BA"/>
    <w:rsid w:val="002B15FD"/>
    <w:rsid w:val="002C1A86"/>
    <w:rsid w:val="002C1D6B"/>
    <w:rsid w:val="002C4D6D"/>
    <w:rsid w:val="002D0A9C"/>
    <w:rsid w:val="002D3009"/>
    <w:rsid w:val="002D36D0"/>
    <w:rsid w:val="002E0A34"/>
    <w:rsid w:val="002F521D"/>
    <w:rsid w:val="00302F0B"/>
    <w:rsid w:val="00306346"/>
    <w:rsid w:val="00306C00"/>
    <w:rsid w:val="00310BAE"/>
    <w:rsid w:val="003110F1"/>
    <w:rsid w:val="00313701"/>
    <w:rsid w:val="003233FC"/>
    <w:rsid w:val="003264C9"/>
    <w:rsid w:val="0033454D"/>
    <w:rsid w:val="00337D44"/>
    <w:rsid w:val="0035639F"/>
    <w:rsid w:val="003659E6"/>
    <w:rsid w:val="00380355"/>
    <w:rsid w:val="00385A17"/>
    <w:rsid w:val="00394F75"/>
    <w:rsid w:val="0039665B"/>
    <w:rsid w:val="003A7B9A"/>
    <w:rsid w:val="003B3C5A"/>
    <w:rsid w:val="003D2577"/>
    <w:rsid w:val="004040B0"/>
    <w:rsid w:val="00417A92"/>
    <w:rsid w:val="004201AC"/>
    <w:rsid w:val="00421AC4"/>
    <w:rsid w:val="00421BBC"/>
    <w:rsid w:val="00426460"/>
    <w:rsid w:val="00440D24"/>
    <w:rsid w:val="00441979"/>
    <w:rsid w:val="00451257"/>
    <w:rsid w:val="00460585"/>
    <w:rsid w:val="00460629"/>
    <w:rsid w:val="00462C14"/>
    <w:rsid w:val="00463BE0"/>
    <w:rsid w:val="004651D1"/>
    <w:rsid w:val="004651D7"/>
    <w:rsid w:val="00467829"/>
    <w:rsid w:val="00482CF7"/>
    <w:rsid w:val="00491B76"/>
    <w:rsid w:val="004949B6"/>
    <w:rsid w:val="004A7E80"/>
    <w:rsid w:val="004B4A66"/>
    <w:rsid w:val="004B4E5D"/>
    <w:rsid w:val="004B5495"/>
    <w:rsid w:val="004B7DB5"/>
    <w:rsid w:val="004D0C6C"/>
    <w:rsid w:val="004D37CD"/>
    <w:rsid w:val="004E7553"/>
    <w:rsid w:val="004E7826"/>
    <w:rsid w:val="00501141"/>
    <w:rsid w:val="005079E8"/>
    <w:rsid w:val="00507F2C"/>
    <w:rsid w:val="005121F5"/>
    <w:rsid w:val="0051461B"/>
    <w:rsid w:val="00514F81"/>
    <w:rsid w:val="005168F8"/>
    <w:rsid w:val="005171E2"/>
    <w:rsid w:val="00537F06"/>
    <w:rsid w:val="00542F19"/>
    <w:rsid w:val="00551DE6"/>
    <w:rsid w:val="005524A9"/>
    <w:rsid w:val="005528BE"/>
    <w:rsid w:val="005550AF"/>
    <w:rsid w:val="0055542E"/>
    <w:rsid w:val="00565E00"/>
    <w:rsid w:val="00570275"/>
    <w:rsid w:val="005723E5"/>
    <w:rsid w:val="00572801"/>
    <w:rsid w:val="00590297"/>
    <w:rsid w:val="005968C4"/>
    <w:rsid w:val="005B3B25"/>
    <w:rsid w:val="005C0272"/>
    <w:rsid w:val="005C2880"/>
    <w:rsid w:val="005D19E6"/>
    <w:rsid w:val="005D7F3D"/>
    <w:rsid w:val="005E081B"/>
    <w:rsid w:val="005E41E0"/>
    <w:rsid w:val="005F1A94"/>
    <w:rsid w:val="005F5D7F"/>
    <w:rsid w:val="005F6EAE"/>
    <w:rsid w:val="005F76D8"/>
    <w:rsid w:val="00604B77"/>
    <w:rsid w:val="006116BC"/>
    <w:rsid w:val="00613CC9"/>
    <w:rsid w:val="00614BC4"/>
    <w:rsid w:val="00620CFC"/>
    <w:rsid w:val="006300C7"/>
    <w:rsid w:val="006315AD"/>
    <w:rsid w:val="00634900"/>
    <w:rsid w:val="00636AE5"/>
    <w:rsid w:val="00637F90"/>
    <w:rsid w:val="00642F17"/>
    <w:rsid w:val="00646179"/>
    <w:rsid w:val="00646A12"/>
    <w:rsid w:val="00654986"/>
    <w:rsid w:val="00662FF3"/>
    <w:rsid w:val="00664702"/>
    <w:rsid w:val="006716B5"/>
    <w:rsid w:val="006829F0"/>
    <w:rsid w:val="00683887"/>
    <w:rsid w:val="00685AC4"/>
    <w:rsid w:val="006927BB"/>
    <w:rsid w:val="006A2746"/>
    <w:rsid w:val="006A2766"/>
    <w:rsid w:val="006A7F21"/>
    <w:rsid w:val="006B05AD"/>
    <w:rsid w:val="006B49EB"/>
    <w:rsid w:val="006C7FCC"/>
    <w:rsid w:val="006D2D01"/>
    <w:rsid w:val="006D3C2B"/>
    <w:rsid w:val="006D6592"/>
    <w:rsid w:val="006E50D5"/>
    <w:rsid w:val="006F3D65"/>
    <w:rsid w:val="00700019"/>
    <w:rsid w:val="00705B65"/>
    <w:rsid w:val="0070747C"/>
    <w:rsid w:val="007166AA"/>
    <w:rsid w:val="0071730C"/>
    <w:rsid w:val="00730BC7"/>
    <w:rsid w:val="00740750"/>
    <w:rsid w:val="00744AAA"/>
    <w:rsid w:val="0074577E"/>
    <w:rsid w:val="007469FF"/>
    <w:rsid w:val="0075418A"/>
    <w:rsid w:val="007613FF"/>
    <w:rsid w:val="00764435"/>
    <w:rsid w:val="0077148A"/>
    <w:rsid w:val="0079744B"/>
    <w:rsid w:val="007979AF"/>
    <w:rsid w:val="007A5CE5"/>
    <w:rsid w:val="007B362D"/>
    <w:rsid w:val="007B36A4"/>
    <w:rsid w:val="007B3CF0"/>
    <w:rsid w:val="007C23BD"/>
    <w:rsid w:val="007E2331"/>
    <w:rsid w:val="007F050D"/>
    <w:rsid w:val="007F1AA9"/>
    <w:rsid w:val="007F2C87"/>
    <w:rsid w:val="007F560C"/>
    <w:rsid w:val="008022FB"/>
    <w:rsid w:val="00814CF1"/>
    <w:rsid w:val="00824952"/>
    <w:rsid w:val="008249F1"/>
    <w:rsid w:val="00825B27"/>
    <w:rsid w:val="00826421"/>
    <w:rsid w:val="00833875"/>
    <w:rsid w:val="008446F1"/>
    <w:rsid w:val="008568FA"/>
    <w:rsid w:val="00861538"/>
    <w:rsid w:val="00862201"/>
    <w:rsid w:val="00863B30"/>
    <w:rsid w:val="00872E29"/>
    <w:rsid w:val="0088133C"/>
    <w:rsid w:val="00882010"/>
    <w:rsid w:val="00885B9A"/>
    <w:rsid w:val="0089041B"/>
    <w:rsid w:val="00892404"/>
    <w:rsid w:val="008948A3"/>
    <w:rsid w:val="00896B56"/>
    <w:rsid w:val="008A3538"/>
    <w:rsid w:val="008A5CA4"/>
    <w:rsid w:val="008B543C"/>
    <w:rsid w:val="008C7BE3"/>
    <w:rsid w:val="008D755B"/>
    <w:rsid w:val="008E738C"/>
    <w:rsid w:val="008F01E5"/>
    <w:rsid w:val="008F2A5D"/>
    <w:rsid w:val="008F334F"/>
    <w:rsid w:val="008F6AE4"/>
    <w:rsid w:val="0090186B"/>
    <w:rsid w:val="00903618"/>
    <w:rsid w:val="00905323"/>
    <w:rsid w:val="00916BAA"/>
    <w:rsid w:val="00927B55"/>
    <w:rsid w:val="00927FDE"/>
    <w:rsid w:val="00931F6B"/>
    <w:rsid w:val="00932025"/>
    <w:rsid w:val="00936E14"/>
    <w:rsid w:val="0094260F"/>
    <w:rsid w:val="00947F8A"/>
    <w:rsid w:val="00965397"/>
    <w:rsid w:val="0098738E"/>
    <w:rsid w:val="009946F6"/>
    <w:rsid w:val="00996224"/>
    <w:rsid w:val="009B7F8D"/>
    <w:rsid w:val="009C3F66"/>
    <w:rsid w:val="009D03D9"/>
    <w:rsid w:val="009D7597"/>
    <w:rsid w:val="009D7964"/>
    <w:rsid w:val="009E2BC6"/>
    <w:rsid w:val="009F5AC9"/>
    <w:rsid w:val="00A01CA4"/>
    <w:rsid w:val="00A02493"/>
    <w:rsid w:val="00A03AAD"/>
    <w:rsid w:val="00A06B9F"/>
    <w:rsid w:val="00A1274A"/>
    <w:rsid w:val="00A155A7"/>
    <w:rsid w:val="00A177E8"/>
    <w:rsid w:val="00A20466"/>
    <w:rsid w:val="00A21954"/>
    <w:rsid w:val="00A23911"/>
    <w:rsid w:val="00A2575F"/>
    <w:rsid w:val="00A32B5C"/>
    <w:rsid w:val="00A36238"/>
    <w:rsid w:val="00A41349"/>
    <w:rsid w:val="00A526C6"/>
    <w:rsid w:val="00A5392E"/>
    <w:rsid w:val="00A55921"/>
    <w:rsid w:val="00A6114E"/>
    <w:rsid w:val="00A66EB9"/>
    <w:rsid w:val="00A71515"/>
    <w:rsid w:val="00A86277"/>
    <w:rsid w:val="00AB663D"/>
    <w:rsid w:val="00AC5A9F"/>
    <w:rsid w:val="00AC6131"/>
    <w:rsid w:val="00AD11FE"/>
    <w:rsid w:val="00AE6938"/>
    <w:rsid w:val="00AE7D6E"/>
    <w:rsid w:val="00AF0DCB"/>
    <w:rsid w:val="00AF2DEB"/>
    <w:rsid w:val="00B013B0"/>
    <w:rsid w:val="00B11CD6"/>
    <w:rsid w:val="00B156DA"/>
    <w:rsid w:val="00B16DD0"/>
    <w:rsid w:val="00B27206"/>
    <w:rsid w:val="00B35C14"/>
    <w:rsid w:val="00B37DE6"/>
    <w:rsid w:val="00B6573F"/>
    <w:rsid w:val="00B6690D"/>
    <w:rsid w:val="00B812BE"/>
    <w:rsid w:val="00B97595"/>
    <w:rsid w:val="00BA2926"/>
    <w:rsid w:val="00BA4FA0"/>
    <w:rsid w:val="00BB53B8"/>
    <w:rsid w:val="00BC063F"/>
    <w:rsid w:val="00BC654A"/>
    <w:rsid w:val="00BD07D3"/>
    <w:rsid w:val="00BD3066"/>
    <w:rsid w:val="00BD3A2A"/>
    <w:rsid w:val="00BE1049"/>
    <w:rsid w:val="00BE6612"/>
    <w:rsid w:val="00BF0152"/>
    <w:rsid w:val="00BF08D0"/>
    <w:rsid w:val="00BF2001"/>
    <w:rsid w:val="00C00B86"/>
    <w:rsid w:val="00C04CAF"/>
    <w:rsid w:val="00C178D6"/>
    <w:rsid w:val="00C21655"/>
    <w:rsid w:val="00C219E5"/>
    <w:rsid w:val="00C3070F"/>
    <w:rsid w:val="00C35F50"/>
    <w:rsid w:val="00C367D7"/>
    <w:rsid w:val="00C42439"/>
    <w:rsid w:val="00C46562"/>
    <w:rsid w:val="00C51431"/>
    <w:rsid w:val="00C558B4"/>
    <w:rsid w:val="00C56E87"/>
    <w:rsid w:val="00C60565"/>
    <w:rsid w:val="00C8021F"/>
    <w:rsid w:val="00C834D8"/>
    <w:rsid w:val="00CA0581"/>
    <w:rsid w:val="00CA0DCA"/>
    <w:rsid w:val="00CB1375"/>
    <w:rsid w:val="00CB3CA6"/>
    <w:rsid w:val="00CC2962"/>
    <w:rsid w:val="00CC54EA"/>
    <w:rsid w:val="00CD00CD"/>
    <w:rsid w:val="00CD2D71"/>
    <w:rsid w:val="00CD596B"/>
    <w:rsid w:val="00CD7475"/>
    <w:rsid w:val="00CE09C8"/>
    <w:rsid w:val="00CE49BF"/>
    <w:rsid w:val="00CF60F3"/>
    <w:rsid w:val="00CF7FC0"/>
    <w:rsid w:val="00D056E6"/>
    <w:rsid w:val="00D12860"/>
    <w:rsid w:val="00D12BFF"/>
    <w:rsid w:val="00D12E3A"/>
    <w:rsid w:val="00D14B57"/>
    <w:rsid w:val="00D233F5"/>
    <w:rsid w:val="00D239A7"/>
    <w:rsid w:val="00D272D0"/>
    <w:rsid w:val="00D31B9B"/>
    <w:rsid w:val="00D338EA"/>
    <w:rsid w:val="00D43E13"/>
    <w:rsid w:val="00D44153"/>
    <w:rsid w:val="00D45868"/>
    <w:rsid w:val="00D51370"/>
    <w:rsid w:val="00D54607"/>
    <w:rsid w:val="00D56AD1"/>
    <w:rsid w:val="00D61D01"/>
    <w:rsid w:val="00D64C43"/>
    <w:rsid w:val="00D67041"/>
    <w:rsid w:val="00D72BA6"/>
    <w:rsid w:val="00D7499D"/>
    <w:rsid w:val="00D87AAC"/>
    <w:rsid w:val="00D912C4"/>
    <w:rsid w:val="00DA1721"/>
    <w:rsid w:val="00DA43AA"/>
    <w:rsid w:val="00DA5085"/>
    <w:rsid w:val="00DA577D"/>
    <w:rsid w:val="00DA7C18"/>
    <w:rsid w:val="00DB124C"/>
    <w:rsid w:val="00DB1329"/>
    <w:rsid w:val="00DB3DC6"/>
    <w:rsid w:val="00DC78DC"/>
    <w:rsid w:val="00DD1301"/>
    <w:rsid w:val="00DD300E"/>
    <w:rsid w:val="00DE0192"/>
    <w:rsid w:val="00DE2E7E"/>
    <w:rsid w:val="00DE5590"/>
    <w:rsid w:val="00DF1E29"/>
    <w:rsid w:val="00DF273A"/>
    <w:rsid w:val="00DF5972"/>
    <w:rsid w:val="00E01356"/>
    <w:rsid w:val="00E01A11"/>
    <w:rsid w:val="00E01F86"/>
    <w:rsid w:val="00E101DC"/>
    <w:rsid w:val="00E15A6D"/>
    <w:rsid w:val="00E334E9"/>
    <w:rsid w:val="00E34F16"/>
    <w:rsid w:val="00E36DB8"/>
    <w:rsid w:val="00E47BA4"/>
    <w:rsid w:val="00E47CBA"/>
    <w:rsid w:val="00E52077"/>
    <w:rsid w:val="00E532F5"/>
    <w:rsid w:val="00E55166"/>
    <w:rsid w:val="00E63D9B"/>
    <w:rsid w:val="00E65562"/>
    <w:rsid w:val="00E67F3E"/>
    <w:rsid w:val="00E7368D"/>
    <w:rsid w:val="00E7688B"/>
    <w:rsid w:val="00E82B3A"/>
    <w:rsid w:val="00E8601A"/>
    <w:rsid w:val="00E906B9"/>
    <w:rsid w:val="00E9264A"/>
    <w:rsid w:val="00E9354B"/>
    <w:rsid w:val="00E94B40"/>
    <w:rsid w:val="00EA01A5"/>
    <w:rsid w:val="00EA16E8"/>
    <w:rsid w:val="00EA6E80"/>
    <w:rsid w:val="00EB4384"/>
    <w:rsid w:val="00EB5376"/>
    <w:rsid w:val="00EB708B"/>
    <w:rsid w:val="00EC3D7E"/>
    <w:rsid w:val="00EE3368"/>
    <w:rsid w:val="00EE653D"/>
    <w:rsid w:val="00F00275"/>
    <w:rsid w:val="00F01482"/>
    <w:rsid w:val="00F03A76"/>
    <w:rsid w:val="00F043CE"/>
    <w:rsid w:val="00F051C5"/>
    <w:rsid w:val="00F14CA5"/>
    <w:rsid w:val="00F14EFC"/>
    <w:rsid w:val="00F32401"/>
    <w:rsid w:val="00F34C05"/>
    <w:rsid w:val="00F3572E"/>
    <w:rsid w:val="00F40240"/>
    <w:rsid w:val="00F417B3"/>
    <w:rsid w:val="00F44C65"/>
    <w:rsid w:val="00F526DB"/>
    <w:rsid w:val="00F60C18"/>
    <w:rsid w:val="00F74B3C"/>
    <w:rsid w:val="00F7564B"/>
    <w:rsid w:val="00F77E34"/>
    <w:rsid w:val="00F848E4"/>
    <w:rsid w:val="00F90830"/>
    <w:rsid w:val="00F957B0"/>
    <w:rsid w:val="00FA522F"/>
    <w:rsid w:val="00FB74A8"/>
    <w:rsid w:val="00FB77D1"/>
    <w:rsid w:val="00FC045F"/>
    <w:rsid w:val="00FC47B9"/>
    <w:rsid w:val="00FC6E13"/>
    <w:rsid w:val="00FD50D2"/>
    <w:rsid w:val="00FE09FA"/>
    <w:rsid w:val="00FE2F14"/>
    <w:rsid w:val="00FF1325"/>
    <w:rsid w:val="00FF1AA1"/>
    <w:rsid w:val="00FF3ADE"/>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5F2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8A"/>
    <w:rPr>
      <w:sz w:val="24"/>
      <w:szCs w:val="24"/>
    </w:rPr>
  </w:style>
  <w:style w:type="paragraph" w:styleId="Heading1">
    <w:name w:val="heading 1"/>
    <w:basedOn w:val="Normal"/>
    <w:next w:val="Normal"/>
    <w:link w:val="Heading1Char"/>
    <w:qFormat/>
    <w:rsid w:val="002171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4DCB"/>
    <w:rPr>
      <w:rFonts w:ascii="Tahoma" w:hAnsi="Tahoma" w:cs="Tahoma"/>
      <w:sz w:val="16"/>
      <w:szCs w:val="16"/>
    </w:rPr>
  </w:style>
  <w:style w:type="table" w:styleId="TableGrid">
    <w:name w:val="Table Grid"/>
    <w:basedOn w:val="TableNormal"/>
    <w:rsid w:val="00482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43E13"/>
    <w:rPr>
      <w:rFonts w:ascii="Tw Cen MT Condensed" w:eastAsia="Calibri" w:hAnsi="Tw Cen MT Condensed" w:cs="Tw Cen MT Condensed"/>
      <w:color w:val="000000"/>
      <w:kern w:val="28"/>
      <w:sz w:val="64"/>
      <w:szCs w:val="64"/>
    </w:rPr>
  </w:style>
  <w:style w:type="character" w:customStyle="1" w:styleId="TitleChar">
    <w:name w:val="Title Char"/>
    <w:link w:val="Title"/>
    <w:locked/>
    <w:rsid w:val="00D43E13"/>
    <w:rPr>
      <w:rFonts w:ascii="Tw Cen MT Condensed" w:eastAsia="Calibri" w:hAnsi="Tw Cen MT Condensed" w:cs="Tw Cen MT Condensed"/>
      <w:color w:val="000000"/>
      <w:kern w:val="28"/>
      <w:sz w:val="64"/>
      <w:szCs w:val="64"/>
      <w:lang w:val="en-US" w:eastAsia="en-US" w:bidi="ar-SA"/>
    </w:rPr>
  </w:style>
  <w:style w:type="character" w:styleId="Hyperlink">
    <w:name w:val="Hyperlink"/>
    <w:rsid w:val="00421BBC"/>
    <w:rPr>
      <w:color w:val="0000FF"/>
      <w:u w:val="single"/>
    </w:rPr>
  </w:style>
  <w:style w:type="character" w:styleId="Strong">
    <w:name w:val="Strong"/>
    <w:qFormat/>
    <w:rsid w:val="00421BBC"/>
    <w:rPr>
      <w:b/>
      <w:bCs/>
    </w:rPr>
  </w:style>
  <w:style w:type="paragraph" w:customStyle="1" w:styleId="style78">
    <w:name w:val="style78"/>
    <w:basedOn w:val="Normal"/>
    <w:rsid w:val="00A526C6"/>
    <w:pPr>
      <w:spacing w:after="100" w:afterAutospacing="1"/>
    </w:pPr>
    <w:rPr>
      <w:rFonts w:ascii="Arial" w:hAnsi="Arial" w:cs="Arial"/>
    </w:rPr>
  </w:style>
  <w:style w:type="character" w:customStyle="1" w:styleId="googqs-tidbitgoogqs-tidbit-1">
    <w:name w:val="goog_qs-tidbit goog_qs-tidbit-1"/>
    <w:basedOn w:val="DefaultParagraphFont"/>
    <w:rsid w:val="00A526C6"/>
  </w:style>
  <w:style w:type="character" w:customStyle="1" w:styleId="apple-converted-space">
    <w:name w:val="apple-converted-space"/>
    <w:basedOn w:val="DefaultParagraphFont"/>
    <w:rsid w:val="00037633"/>
  </w:style>
  <w:style w:type="character" w:customStyle="1" w:styleId="Heading1Char">
    <w:name w:val="Heading 1 Char"/>
    <w:basedOn w:val="DefaultParagraphFont"/>
    <w:link w:val="Heading1"/>
    <w:rsid w:val="002171BA"/>
    <w:rPr>
      <w:rFonts w:asciiTheme="majorHAnsi" w:eastAsiaTheme="majorEastAsia" w:hAnsiTheme="majorHAnsi" w:cstheme="majorBidi"/>
      <w:b/>
      <w:bCs/>
      <w:color w:val="365F91" w:themeColor="accent1" w:themeShade="BF"/>
      <w:sz w:val="28"/>
      <w:szCs w:val="28"/>
    </w:rPr>
  </w:style>
  <w:style w:type="character" w:customStyle="1" w:styleId="il">
    <w:name w:val="il"/>
    <w:basedOn w:val="DefaultParagraphFont"/>
    <w:rsid w:val="00E532F5"/>
  </w:style>
  <w:style w:type="character" w:styleId="Emphasis">
    <w:name w:val="Emphasis"/>
    <w:basedOn w:val="DefaultParagraphFont"/>
    <w:uiPriority w:val="20"/>
    <w:qFormat/>
    <w:rsid w:val="00B6573F"/>
    <w:rPr>
      <w:i/>
      <w:iCs/>
    </w:rPr>
  </w:style>
  <w:style w:type="paragraph" w:styleId="NormalWeb">
    <w:name w:val="Normal (Web)"/>
    <w:basedOn w:val="Normal"/>
    <w:uiPriority w:val="99"/>
    <w:unhideWhenUsed/>
    <w:rsid w:val="00DB1329"/>
    <w:pPr>
      <w:spacing w:before="100" w:beforeAutospacing="1" w:after="100" w:afterAutospacing="1"/>
    </w:pPr>
  </w:style>
  <w:style w:type="paragraph" w:styleId="ListParagraph">
    <w:name w:val="List Paragraph"/>
    <w:basedOn w:val="Normal"/>
    <w:uiPriority w:val="34"/>
    <w:qFormat/>
    <w:rsid w:val="00BC0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0855">
      <w:bodyDiv w:val="1"/>
      <w:marLeft w:val="0"/>
      <w:marRight w:val="0"/>
      <w:marTop w:val="0"/>
      <w:marBottom w:val="0"/>
      <w:divBdr>
        <w:top w:val="none" w:sz="0" w:space="0" w:color="auto"/>
        <w:left w:val="none" w:sz="0" w:space="0" w:color="auto"/>
        <w:bottom w:val="none" w:sz="0" w:space="0" w:color="auto"/>
        <w:right w:val="none" w:sz="0" w:space="0" w:color="auto"/>
      </w:divBdr>
      <w:divsChild>
        <w:div w:id="1611157468">
          <w:marLeft w:val="0"/>
          <w:marRight w:val="0"/>
          <w:marTop w:val="0"/>
          <w:marBottom w:val="0"/>
          <w:divBdr>
            <w:top w:val="none" w:sz="0" w:space="0" w:color="auto"/>
            <w:left w:val="none" w:sz="0" w:space="0" w:color="auto"/>
            <w:bottom w:val="none" w:sz="0" w:space="0" w:color="auto"/>
            <w:right w:val="none" w:sz="0" w:space="0" w:color="auto"/>
          </w:divBdr>
        </w:div>
        <w:div w:id="1071849027">
          <w:marLeft w:val="0"/>
          <w:marRight w:val="0"/>
          <w:marTop w:val="0"/>
          <w:marBottom w:val="0"/>
          <w:divBdr>
            <w:top w:val="none" w:sz="0" w:space="0" w:color="auto"/>
            <w:left w:val="none" w:sz="0" w:space="0" w:color="auto"/>
            <w:bottom w:val="none" w:sz="0" w:space="0" w:color="auto"/>
            <w:right w:val="none" w:sz="0" w:space="0" w:color="auto"/>
          </w:divBdr>
        </w:div>
      </w:divsChild>
    </w:div>
    <w:div w:id="90518011">
      <w:bodyDiv w:val="1"/>
      <w:marLeft w:val="0"/>
      <w:marRight w:val="0"/>
      <w:marTop w:val="0"/>
      <w:marBottom w:val="0"/>
      <w:divBdr>
        <w:top w:val="none" w:sz="0" w:space="0" w:color="auto"/>
        <w:left w:val="none" w:sz="0" w:space="0" w:color="auto"/>
        <w:bottom w:val="none" w:sz="0" w:space="0" w:color="auto"/>
        <w:right w:val="none" w:sz="0" w:space="0" w:color="auto"/>
      </w:divBdr>
      <w:divsChild>
        <w:div w:id="256452984">
          <w:marLeft w:val="0"/>
          <w:marRight w:val="0"/>
          <w:marTop w:val="0"/>
          <w:marBottom w:val="0"/>
          <w:divBdr>
            <w:top w:val="none" w:sz="0" w:space="0" w:color="auto"/>
            <w:left w:val="none" w:sz="0" w:space="0" w:color="auto"/>
            <w:bottom w:val="none" w:sz="0" w:space="0" w:color="auto"/>
            <w:right w:val="none" w:sz="0" w:space="0" w:color="auto"/>
          </w:divBdr>
        </w:div>
      </w:divsChild>
    </w:div>
    <w:div w:id="96604522">
      <w:bodyDiv w:val="1"/>
      <w:marLeft w:val="0"/>
      <w:marRight w:val="0"/>
      <w:marTop w:val="0"/>
      <w:marBottom w:val="0"/>
      <w:divBdr>
        <w:top w:val="none" w:sz="0" w:space="0" w:color="auto"/>
        <w:left w:val="none" w:sz="0" w:space="0" w:color="auto"/>
        <w:bottom w:val="none" w:sz="0" w:space="0" w:color="auto"/>
        <w:right w:val="none" w:sz="0" w:space="0" w:color="auto"/>
      </w:divBdr>
    </w:div>
    <w:div w:id="131947570">
      <w:bodyDiv w:val="1"/>
      <w:marLeft w:val="0"/>
      <w:marRight w:val="0"/>
      <w:marTop w:val="0"/>
      <w:marBottom w:val="0"/>
      <w:divBdr>
        <w:top w:val="none" w:sz="0" w:space="0" w:color="auto"/>
        <w:left w:val="none" w:sz="0" w:space="0" w:color="auto"/>
        <w:bottom w:val="none" w:sz="0" w:space="0" w:color="auto"/>
        <w:right w:val="none" w:sz="0" w:space="0" w:color="auto"/>
      </w:divBdr>
      <w:divsChild>
        <w:div w:id="590890067">
          <w:marLeft w:val="0"/>
          <w:marRight w:val="0"/>
          <w:marTop w:val="0"/>
          <w:marBottom w:val="0"/>
          <w:divBdr>
            <w:top w:val="none" w:sz="0" w:space="0" w:color="auto"/>
            <w:left w:val="none" w:sz="0" w:space="0" w:color="auto"/>
            <w:bottom w:val="none" w:sz="0" w:space="0" w:color="auto"/>
            <w:right w:val="none" w:sz="0" w:space="0" w:color="auto"/>
          </w:divBdr>
        </w:div>
        <w:div w:id="919020052">
          <w:marLeft w:val="0"/>
          <w:marRight w:val="0"/>
          <w:marTop w:val="0"/>
          <w:marBottom w:val="0"/>
          <w:divBdr>
            <w:top w:val="none" w:sz="0" w:space="0" w:color="auto"/>
            <w:left w:val="none" w:sz="0" w:space="0" w:color="auto"/>
            <w:bottom w:val="none" w:sz="0" w:space="0" w:color="auto"/>
            <w:right w:val="none" w:sz="0" w:space="0" w:color="auto"/>
          </w:divBdr>
        </w:div>
        <w:div w:id="1749958140">
          <w:marLeft w:val="0"/>
          <w:marRight w:val="0"/>
          <w:marTop w:val="0"/>
          <w:marBottom w:val="0"/>
          <w:divBdr>
            <w:top w:val="none" w:sz="0" w:space="0" w:color="auto"/>
            <w:left w:val="none" w:sz="0" w:space="0" w:color="auto"/>
            <w:bottom w:val="none" w:sz="0" w:space="0" w:color="auto"/>
            <w:right w:val="none" w:sz="0" w:space="0" w:color="auto"/>
          </w:divBdr>
        </w:div>
      </w:divsChild>
    </w:div>
    <w:div w:id="190923243">
      <w:bodyDiv w:val="1"/>
      <w:marLeft w:val="0"/>
      <w:marRight w:val="0"/>
      <w:marTop w:val="0"/>
      <w:marBottom w:val="0"/>
      <w:divBdr>
        <w:top w:val="none" w:sz="0" w:space="0" w:color="auto"/>
        <w:left w:val="none" w:sz="0" w:space="0" w:color="auto"/>
        <w:bottom w:val="none" w:sz="0" w:space="0" w:color="auto"/>
        <w:right w:val="none" w:sz="0" w:space="0" w:color="auto"/>
      </w:divBdr>
      <w:divsChild>
        <w:div w:id="1493719685">
          <w:marLeft w:val="0"/>
          <w:marRight w:val="0"/>
          <w:marTop w:val="0"/>
          <w:marBottom w:val="0"/>
          <w:divBdr>
            <w:top w:val="none" w:sz="0" w:space="0" w:color="auto"/>
            <w:left w:val="none" w:sz="0" w:space="0" w:color="auto"/>
            <w:bottom w:val="none" w:sz="0" w:space="0" w:color="auto"/>
            <w:right w:val="none" w:sz="0" w:space="0" w:color="auto"/>
          </w:divBdr>
        </w:div>
        <w:div w:id="1175219063">
          <w:marLeft w:val="0"/>
          <w:marRight w:val="0"/>
          <w:marTop w:val="0"/>
          <w:marBottom w:val="0"/>
          <w:divBdr>
            <w:top w:val="none" w:sz="0" w:space="0" w:color="auto"/>
            <w:left w:val="none" w:sz="0" w:space="0" w:color="auto"/>
            <w:bottom w:val="none" w:sz="0" w:space="0" w:color="auto"/>
            <w:right w:val="none" w:sz="0" w:space="0" w:color="auto"/>
          </w:divBdr>
        </w:div>
        <w:div w:id="1571034187">
          <w:marLeft w:val="0"/>
          <w:marRight w:val="0"/>
          <w:marTop w:val="0"/>
          <w:marBottom w:val="0"/>
          <w:divBdr>
            <w:top w:val="none" w:sz="0" w:space="0" w:color="auto"/>
            <w:left w:val="none" w:sz="0" w:space="0" w:color="auto"/>
            <w:bottom w:val="none" w:sz="0" w:space="0" w:color="auto"/>
            <w:right w:val="none" w:sz="0" w:space="0" w:color="auto"/>
          </w:divBdr>
        </w:div>
        <w:div w:id="435757476">
          <w:marLeft w:val="0"/>
          <w:marRight w:val="0"/>
          <w:marTop w:val="0"/>
          <w:marBottom w:val="0"/>
          <w:divBdr>
            <w:top w:val="none" w:sz="0" w:space="0" w:color="auto"/>
            <w:left w:val="none" w:sz="0" w:space="0" w:color="auto"/>
            <w:bottom w:val="none" w:sz="0" w:space="0" w:color="auto"/>
            <w:right w:val="none" w:sz="0" w:space="0" w:color="auto"/>
          </w:divBdr>
        </w:div>
        <w:div w:id="869950537">
          <w:marLeft w:val="0"/>
          <w:marRight w:val="0"/>
          <w:marTop w:val="0"/>
          <w:marBottom w:val="0"/>
          <w:divBdr>
            <w:top w:val="none" w:sz="0" w:space="0" w:color="auto"/>
            <w:left w:val="none" w:sz="0" w:space="0" w:color="auto"/>
            <w:bottom w:val="none" w:sz="0" w:space="0" w:color="auto"/>
            <w:right w:val="none" w:sz="0" w:space="0" w:color="auto"/>
          </w:divBdr>
        </w:div>
        <w:div w:id="1752119040">
          <w:marLeft w:val="0"/>
          <w:marRight w:val="0"/>
          <w:marTop w:val="0"/>
          <w:marBottom w:val="0"/>
          <w:divBdr>
            <w:top w:val="none" w:sz="0" w:space="0" w:color="auto"/>
            <w:left w:val="none" w:sz="0" w:space="0" w:color="auto"/>
            <w:bottom w:val="none" w:sz="0" w:space="0" w:color="auto"/>
            <w:right w:val="none" w:sz="0" w:space="0" w:color="auto"/>
          </w:divBdr>
        </w:div>
      </w:divsChild>
    </w:div>
    <w:div w:id="230845346">
      <w:bodyDiv w:val="1"/>
      <w:marLeft w:val="0"/>
      <w:marRight w:val="0"/>
      <w:marTop w:val="0"/>
      <w:marBottom w:val="0"/>
      <w:divBdr>
        <w:top w:val="none" w:sz="0" w:space="0" w:color="auto"/>
        <w:left w:val="none" w:sz="0" w:space="0" w:color="auto"/>
        <w:bottom w:val="none" w:sz="0" w:space="0" w:color="auto"/>
        <w:right w:val="none" w:sz="0" w:space="0" w:color="auto"/>
      </w:divBdr>
      <w:divsChild>
        <w:div w:id="1847672684">
          <w:marLeft w:val="0"/>
          <w:marRight w:val="0"/>
          <w:marTop w:val="0"/>
          <w:marBottom w:val="0"/>
          <w:divBdr>
            <w:top w:val="none" w:sz="0" w:space="0" w:color="auto"/>
            <w:left w:val="none" w:sz="0" w:space="0" w:color="auto"/>
            <w:bottom w:val="none" w:sz="0" w:space="0" w:color="auto"/>
            <w:right w:val="none" w:sz="0" w:space="0" w:color="auto"/>
          </w:divBdr>
          <w:divsChild>
            <w:div w:id="116680025">
              <w:marLeft w:val="0"/>
              <w:marRight w:val="0"/>
              <w:marTop w:val="0"/>
              <w:marBottom w:val="0"/>
              <w:divBdr>
                <w:top w:val="none" w:sz="0" w:space="0" w:color="auto"/>
                <w:left w:val="none" w:sz="0" w:space="0" w:color="auto"/>
                <w:bottom w:val="none" w:sz="0" w:space="0" w:color="auto"/>
                <w:right w:val="none" w:sz="0" w:space="0" w:color="auto"/>
              </w:divBdr>
            </w:div>
            <w:div w:id="580990567">
              <w:marLeft w:val="0"/>
              <w:marRight w:val="0"/>
              <w:marTop w:val="0"/>
              <w:marBottom w:val="0"/>
              <w:divBdr>
                <w:top w:val="none" w:sz="0" w:space="0" w:color="auto"/>
                <w:left w:val="none" w:sz="0" w:space="0" w:color="auto"/>
                <w:bottom w:val="none" w:sz="0" w:space="0" w:color="auto"/>
                <w:right w:val="none" w:sz="0" w:space="0" w:color="auto"/>
              </w:divBdr>
            </w:div>
            <w:div w:id="773285714">
              <w:marLeft w:val="0"/>
              <w:marRight w:val="0"/>
              <w:marTop w:val="0"/>
              <w:marBottom w:val="0"/>
              <w:divBdr>
                <w:top w:val="none" w:sz="0" w:space="0" w:color="auto"/>
                <w:left w:val="none" w:sz="0" w:space="0" w:color="auto"/>
                <w:bottom w:val="none" w:sz="0" w:space="0" w:color="auto"/>
                <w:right w:val="none" w:sz="0" w:space="0" w:color="auto"/>
              </w:divBdr>
            </w:div>
          </w:divsChild>
        </w:div>
        <w:div w:id="1304627621">
          <w:marLeft w:val="0"/>
          <w:marRight w:val="0"/>
          <w:marTop w:val="0"/>
          <w:marBottom w:val="0"/>
          <w:divBdr>
            <w:top w:val="none" w:sz="0" w:space="0" w:color="auto"/>
            <w:left w:val="none" w:sz="0" w:space="0" w:color="auto"/>
            <w:bottom w:val="none" w:sz="0" w:space="0" w:color="auto"/>
            <w:right w:val="none" w:sz="0" w:space="0" w:color="auto"/>
          </w:divBdr>
          <w:divsChild>
            <w:div w:id="6172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8213">
      <w:bodyDiv w:val="1"/>
      <w:marLeft w:val="0"/>
      <w:marRight w:val="0"/>
      <w:marTop w:val="0"/>
      <w:marBottom w:val="0"/>
      <w:divBdr>
        <w:top w:val="none" w:sz="0" w:space="0" w:color="auto"/>
        <w:left w:val="none" w:sz="0" w:space="0" w:color="auto"/>
        <w:bottom w:val="none" w:sz="0" w:space="0" w:color="auto"/>
        <w:right w:val="none" w:sz="0" w:space="0" w:color="auto"/>
      </w:divBdr>
      <w:divsChild>
        <w:div w:id="219559980">
          <w:marLeft w:val="0"/>
          <w:marRight w:val="0"/>
          <w:marTop w:val="0"/>
          <w:marBottom w:val="0"/>
          <w:divBdr>
            <w:top w:val="none" w:sz="0" w:space="0" w:color="auto"/>
            <w:left w:val="none" w:sz="0" w:space="0" w:color="auto"/>
            <w:bottom w:val="none" w:sz="0" w:space="0" w:color="auto"/>
            <w:right w:val="none" w:sz="0" w:space="0" w:color="auto"/>
          </w:divBdr>
          <w:divsChild>
            <w:div w:id="6690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287">
      <w:bodyDiv w:val="1"/>
      <w:marLeft w:val="0"/>
      <w:marRight w:val="0"/>
      <w:marTop w:val="0"/>
      <w:marBottom w:val="0"/>
      <w:divBdr>
        <w:top w:val="none" w:sz="0" w:space="0" w:color="auto"/>
        <w:left w:val="none" w:sz="0" w:space="0" w:color="auto"/>
        <w:bottom w:val="none" w:sz="0" w:space="0" w:color="auto"/>
        <w:right w:val="none" w:sz="0" w:space="0" w:color="auto"/>
      </w:divBdr>
      <w:divsChild>
        <w:div w:id="907305534">
          <w:marLeft w:val="0"/>
          <w:marRight w:val="0"/>
          <w:marTop w:val="0"/>
          <w:marBottom w:val="0"/>
          <w:divBdr>
            <w:top w:val="none" w:sz="0" w:space="0" w:color="auto"/>
            <w:left w:val="none" w:sz="0" w:space="0" w:color="auto"/>
            <w:bottom w:val="none" w:sz="0" w:space="0" w:color="auto"/>
            <w:right w:val="none" w:sz="0" w:space="0" w:color="auto"/>
          </w:divBdr>
        </w:div>
      </w:divsChild>
    </w:div>
    <w:div w:id="530922898">
      <w:bodyDiv w:val="1"/>
      <w:marLeft w:val="0"/>
      <w:marRight w:val="0"/>
      <w:marTop w:val="0"/>
      <w:marBottom w:val="0"/>
      <w:divBdr>
        <w:top w:val="none" w:sz="0" w:space="0" w:color="auto"/>
        <w:left w:val="none" w:sz="0" w:space="0" w:color="auto"/>
        <w:bottom w:val="none" w:sz="0" w:space="0" w:color="auto"/>
        <w:right w:val="none" w:sz="0" w:space="0" w:color="auto"/>
      </w:divBdr>
      <w:divsChild>
        <w:div w:id="1939484659">
          <w:marLeft w:val="0"/>
          <w:marRight w:val="0"/>
          <w:marTop w:val="0"/>
          <w:marBottom w:val="0"/>
          <w:divBdr>
            <w:top w:val="none" w:sz="0" w:space="0" w:color="auto"/>
            <w:left w:val="none" w:sz="0" w:space="0" w:color="auto"/>
            <w:bottom w:val="none" w:sz="0" w:space="0" w:color="auto"/>
            <w:right w:val="none" w:sz="0" w:space="0" w:color="auto"/>
          </w:divBdr>
        </w:div>
        <w:div w:id="27221937">
          <w:marLeft w:val="0"/>
          <w:marRight w:val="0"/>
          <w:marTop w:val="0"/>
          <w:marBottom w:val="0"/>
          <w:divBdr>
            <w:top w:val="none" w:sz="0" w:space="0" w:color="auto"/>
            <w:left w:val="none" w:sz="0" w:space="0" w:color="auto"/>
            <w:bottom w:val="none" w:sz="0" w:space="0" w:color="auto"/>
            <w:right w:val="none" w:sz="0" w:space="0" w:color="auto"/>
          </w:divBdr>
        </w:div>
        <w:div w:id="725221809">
          <w:marLeft w:val="0"/>
          <w:marRight w:val="0"/>
          <w:marTop w:val="0"/>
          <w:marBottom w:val="0"/>
          <w:divBdr>
            <w:top w:val="none" w:sz="0" w:space="0" w:color="auto"/>
            <w:left w:val="none" w:sz="0" w:space="0" w:color="auto"/>
            <w:bottom w:val="none" w:sz="0" w:space="0" w:color="auto"/>
            <w:right w:val="none" w:sz="0" w:space="0" w:color="auto"/>
          </w:divBdr>
        </w:div>
        <w:div w:id="2049258003">
          <w:marLeft w:val="0"/>
          <w:marRight w:val="0"/>
          <w:marTop w:val="0"/>
          <w:marBottom w:val="0"/>
          <w:divBdr>
            <w:top w:val="none" w:sz="0" w:space="0" w:color="auto"/>
            <w:left w:val="none" w:sz="0" w:space="0" w:color="auto"/>
            <w:bottom w:val="none" w:sz="0" w:space="0" w:color="auto"/>
            <w:right w:val="none" w:sz="0" w:space="0" w:color="auto"/>
          </w:divBdr>
        </w:div>
      </w:divsChild>
    </w:div>
    <w:div w:id="544096720">
      <w:bodyDiv w:val="1"/>
      <w:marLeft w:val="0"/>
      <w:marRight w:val="0"/>
      <w:marTop w:val="0"/>
      <w:marBottom w:val="0"/>
      <w:divBdr>
        <w:top w:val="none" w:sz="0" w:space="0" w:color="auto"/>
        <w:left w:val="none" w:sz="0" w:space="0" w:color="auto"/>
        <w:bottom w:val="none" w:sz="0" w:space="0" w:color="auto"/>
        <w:right w:val="none" w:sz="0" w:space="0" w:color="auto"/>
      </w:divBdr>
      <w:divsChild>
        <w:div w:id="1440220201">
          <w:marLeft w:val="0"/>
          <w:marRight w:val="0"/>
          <w:marTop w:val="0"/>
          <w:marBottom w:val="0"/>
          <w:divBdr>
            <w:top w:val="none" w:sz="0" w:space="0" w:color="auto"/>
            <w:left w:val="none" w:sz="0" w:space="0" w:color="auto"/>
            <w:bottom w:val="none" w:sz="0" w:space="0" w:color="auto"/>
            <w:right w:val="none" w:sz="0" w:space="0" w:color="auto"/>
          </w:divBdr>
        </w:div>
        <w:div w:id="384841937">
          <w:marLeft w:val="0"/>
          <w:marRight w:val="0"/>
          <w:marTop w:val="0"/>
          <w:marBottom w:val="0"/>
          <w:divBdr>
            <w:top w:val="none" w:sz="0" w:space="0" w:color="auto"/>
            <w:left w:val="none" w:sz="0" w:space="0" w:color="auto"/>
            <w:bottom w:val="none" w:sz="0" w:space="0" w:color="auto"/>
            <w:right w:val="none" w:sz="0" w:space="0" w:color="auto"/>
          </w:divBdr>
        </w:div>
        <w:div w:id="1095056091">
          <w:marLeft w:val="0"/>
          <w:marRight w:val="0"/>
          <w:marTop w:val="0"/>
          <w:marBottom w:val="0"/>
          <w:divBdr>
            <w:top w:val="none" w:sz="0" w:space="0" w:color="auto"/>
            <w:left w:val="none" w:sz="0" w:space="0" w:color="auto"/>
            <w:bottom w:val="none" w:sz="0" w:space="0" w:color="auto"/>
            <w:right w:val="none" w:sz="0" w:space="0" w:color="auto"/>
          </w:divBdr>
        </w:div>
        <w:div w:id="130833856">
          <w:marLeft w:val="0"/>
          <w:marRight w:val="0"/>
          <w:marTop w:val="0"/>
          <w:marBottom w:val="0"/>
          <w:divBdr>
            <w:top w:val="none" w:sz="0" w:space="0" w:color="auto"/>
            <w:left w:val="none" w:sz="0" w:space="0" w:color="auto"/>
            <w:bottom w:val="none" w:sz="0" w:space="0" w:color="auto"/>
            <w:right w:val="none" w:sz="0" w:space="0" w:color="auto"/>
          </w:divBdr>
        </w:div>
      </w:divsChild>
    </w:div>
    <w:div w:id="548496037">
      <w:bodyDiv w:val="1"/>
      <w:marLeft w:val="0"/>
      <w:marRight w:val="0"/>
      <w:marTop w:val="0"/>
      <w:marBottom w:val="0"/>
      <w:divBdr>
        <w:top w:val="none" w:sz="0" w:space="0" w:color="auto"/>
        <w:left w:val="none" w:sz="0" w:space="0" w:color="auto"/>
        <w:bottom w:val="none" w:sz="0" w:space="0" w:color="auto"/>
        <w:right w:val="none" w:sz="0" w:space="0" w:color="auto"/>
      </w:divBdr>
      <w:divsChild>
        <w:div w:id="659430217">
          <w:marLeft w:val="0"/>
          <w:marRight w:val="0"/>
          <w:marTop w:val="0"/>
          <w:marBottom w:val="0"/>
          <w:divBdr>
            <w:top w:val="none" w:sz="0" w:space="0" w:color="auto"/>
            <w:left w:val="none" w:sz="0" w:space="0" w:color="auto"/>
            <w:bottom w:val="none" w:sz="0" w:space="0" w:color="auto"/>
            <w:right w:val="none" w:sz="0" w:space="0" w:color="auto"/>
          </w:divBdr>
        </w:div>
        <w:div w:id="1273173016">
          <w:marLeft w:val="0"/>
          <w:marRight w:val="0"/>
          <w:marTop w:val="0"/>
          <w:marBottom w:val="0"/>
          <w:divBdr>
            <w:top w:val="none" w:sz="0" w:space="0" w:color="auto"/>
            <w:left w:val="none" w:sz="0" w:space="0" w:color="auto"/>
            <w:bottom w:val="none" w:sz="0" w:space="0" w:color="auto"/>
            <w:right w:val="none" w:sz="0" w:space="0" w:color="auto"/>
          </w:divBdr>
        </w:div>
        <w:div w:id="1506625672">
          <w:marLeft w:val="0"/>
          <w:marRight w:val="0"/>
          <w:marTop w:val="0"/>
          <w:marBottom w:val="0"/>
          <w:divBdr>
            <w:top w:val="none" w:sz="0" w:space="0" w:color="auto"/>
            <w:left w:val="none" w:sz="0" w:space="0" w:color="auto"/>
            <w:bottom w:val="none" w:sz="0" w:space="0" w:color="auto"/>
            <w:right w:val="none" w:sz="0" w:space="0" w:color="auto"/>
          </w:divBdr>
        </w:div>
        <w:div w:id="456487490">
          <w:marLeft w:val="0"/>
          <w:marRight w:val="0"/>
          <w:marTop w:val="0"/>
          <w:marBottom w:val="0"/>
          <w:divBdr>
            <w:top w:val="none" w:sz="0" w:space="0" w:color="auto"/>
            <w:left w:val="none" w:sz="0" w:space="0" w:color="auto"/>
            <w:bottom w:val="none" w:sz="0" w:space="0" w:color="auto"/>
            <w:right w:val="none" w:sz="0" w:space="0" w:color="auto"/>
          </w:divBdr>
        </w:div>
        <w:div w:id="1914583270">
          <w:marLeft w:val="0"/>
          <w:marRight w:val="0"/>
          <w:marTop w:val="0"/>
          <w:marBottom w:val="0"/>
          <w:divBdr>
            <w:top w:val="none" w:sz="0" w:space="0" w:color="auto"/>
            <w:left w:val="none" w:sz="0" w:space="0" w:color="auto"/>
            <w:bottom w:val="none" w:sz="0" w:space="0" w:color="auto"/>
            <w:right w:val="none" w:sz="0" w:space="0" w:color="auto"/>
          </w:divBdr>
        </w:div>
        <w:div w:id="1846284513">
          <w:marLeft w:val="0"/>
          <w:marRight w:val="0"/>
          <w:marTop w:val="0"/>
          <w:marBottom w:val="0"/>
          <w:divBdr>
            <w:top w:val="none" w:sz="0" w:space="0" w:color="auto"/>
            <w:left w:val="none" w:sz="0" w:space="0" w:color="auto"/>
            <w:bottom w:val="none" w:sz="0" w:space="0" w:color="auto"/>
            <w:right w:val="none" w:sz="0" w:space="0" w:color="auto"/>
          </w:divBdr>
        </w:div>
      </w:divsChild>
    </w:div>
    <w:div w:id="619724890">
      <w:bodyDiv w:val="1"/>
      <w:marLeft w:val="0"/>
      <w:marRight w:val="0"/>
      <w:marTop w:val="0"/>
      <w:marBottom w:val="0"/>
      <w:divBdr>
        <w:top w:val="none" w:sz="0" w:space="0" w:color="auto"/>
        <w:left w:val="none" w:sz="0" w:space="0" w:color="auto"/>
        <w:bottom w:val="none" w:sz="0" w:space="0" w:color="auto"/>
        <w:right w:val="none" w:sz="0" w:space="0" w:color="auto"/>
      </w:divBdr>
    </w:div>
    <w:div w:id="634874743">
      <w:bodyDiv w:val="1"/>
      <w:marLeft w:val="0"/>
      <w:marRight w:val="0"/>
      <w:marTop w:val="0"/>
      <w:marBottom w:val="0"/>
      <w:divBdr>
        <w:top w:val="none" w:sz="0" w:space="0" w:color="auto"/>
        <w:left w:val="none" w:sz="0" w:space="0" w:color="auto"/>
        <w:bottom w:val="none" w:sz="0" w:space="0" w:color="auto"/>
        <w:right w:val="none" w:sz="0" w:space="0" w:color="auto"/>
      </w:divBdr>
      <w:divsChild>
        <w:div w:id="969628895">
          <w:marLeft w:val="0"/>
          <w:marRight w:val="0"/>
          <w:marTop w:val="0"/>
          <w:marBottom w:val="0"/>
          <w:divBdr>
            <w:top w:val="none" w:sz="0" w:space="0" w:color="auto"/>
            <w:left w:val="none" w:sz="0" w:space="0" w:color="auto"/>
            <w:bottom w:val="none" w:sz="0" w:space="0" w:color="auto"/>
            <w:right w:val="none" w:sz="0" w:space="0" w:color="auto"/>
          </w:divBdr>
          <w:divsChild>
            <w:div w:id="1807315624">
              <w:marLeft w:val="0"/>
              <w:marRight w:val="0"/>
              <w:marTop w:val="0"/>
              <w:marBottom w:val="0"/>
              <w:divBdr>
                <w:top w:val="none" w:sz="0" w:space="0" w:color="auto"/>
                <w:left w:val="none" w:sz="0" w:space="0" w:color="auto"/>
                <w:bottom w:val="none" w:sz="0" w:space="0" w:color="auto"/>
                <w:right w:val="none" w:sz="0" w:space="0" w:color="auto"/>
              </w:divBdr>
            </w:div>
          </w:divsChild>
        </w:div>
        <w:div w:id="1920284537">
          <w:marLeft w:val="0"/>
          <w:marRight w:val="0"/>
          <w:marTop w:val="0"/>
          <w:marBottom w:val="0"/>
          <w:divBdr>
            <w:top w:val="none" w:sz="0" w:space="0" w:color="auto"/>
            <w:left w:val="none" w:sz="0" w:space="0" w:color="auto"/>
            <w:bottom w:val="none" w:sz="0" w:space="0" w:color="auto"/>
            <w:right w:val="none" w:sz="0" w:space="0" w:color="auto"/>
          </w:divBdr>
        </w:div>
      </w:divsChild>
    </w:div>
    <w:div w:id="646127569">
      <w:bodyDiv w:val="1"/>
      <w:marLeft w:val="375"/>
      <w:marRight w:val="0"/>
      <w:marTop w:val="375"/>
      <w:marBottom w:val="0"/>
      <w:divBdr>
        <w:top w:val="none" w:sz="0" w:space="0" w:color="auto"/>
        <w:left w:val="none" w:sz="0" w:space="0" w:color="auto"/>
        <w:bottom w:val="none" w:sz="0" w:space="0" w:color="auto"/>
        <w:right w:val="none" w:sz="0" w:space="0" w:color="auto"/>
      </w:divBdr>
      <w:divsChild>
        <w:div w:id="1767116925">
          <w:marLeft w:val="0"/>
          <w:marRight w:val="0"/>
          <w:marTop w:val="0"/>
          <w:marBottom w:val="0"/>
          <w:divBdr>
            <w:top w:val="none" w:sz="0" w:space="0" w:color="auto"/>
            <w:left w:val="none" w:sz="0" w:space="0" w:color="auto"/>
            <w:bottom w:val="none" w:sz="0" w:space="0" w:color="auto"/>
            <w:right w:val="none" w:sz="0" w:space="0" w:color="auto"/>
          </w:divBdr>
        </w:div>
      </w:divsChild>
    </w:div>
    <w:div w:id="749039930">
      <w:bodyDiv w:val="1"/>
      <w:marLeft w:val="0"/>
      <w:marRight w:val="0"/>
      <w:marTop w:val="0"/>
      <w:marBottom w:val="0"/>
      <w:divBdr>
        <w:top w:val="none" w:sz="0" w:space="0" w:color="auto"/>
        <w:left w:val="none" w:sz="0" w:space="0" w:color="auto"/>
        <w:bottom w:val="none" w:sz="0" w:space="0" w:color="auto"/>
        <w:right w:val="none" w:sz="0" w:space="0" w:color="auto"/>
      </w:divBdr>
      <w:divsChild>
        <w:div w:id="415397149">
          <w:marLeft w:val="0"/>
          <w:marRight w:val="0"/>
          <w:marTop w:val="280"/>
          <w:marBottom w:val="120"/>
          <w:divBdr>
            <w:top w:val="none" w:sz="0" w:space="0" w:color="auto"/>
            <w:left w:val="none" w:sz="0" w:space="0" w:color="auto"/>
            <w:bottom w:val="none" w:sz="0" w:space="0" w:color="auto"/>
            <w:right w:val="none" w:sz="0" w:space="0" w:color="auto"/>
          </w:divBdr>
        </w:div>
        <w:div w:id="1953512799">
          <w:marLeft w:val="0"/>
          <w:marRight w:val="0"/>
          <w:marTop w:val="280"/>
          <w:marBottom w:val="120"/>
          <w:divBdr>
            <w:top w:val="none" w:sz="0" w:space="0" w:color="auto"/>
            <w:left w:val="none" w:sz="0" w:space="0" w:color="auto"/>
            <w:bottom w:val="none" w:sz="0" w:space="0" w:color="auto"/>
            <w:right w:val="none" w:sz="0" w:space="0" w:color="auto"/>
          </w:divBdr>
        </w:div>
        <w:div w:id="2101027416">
          <w:marLeft w:val="0"/>
          <w:marRight w:val="0"/>
          <w:marTop w:val="280"/>
          <w:marBottom w:val="120"/>
          <w:divBdr>
            <w:top w:val="none" w:sz="0" w:space="0" w:color="auto"/>
            <w:left w:val="none" w:sz="0" w:space="0" w:color="auto"/>
            <w:bottom w:val="none" w:sz="0" w:space="0" w:color="auto"/>
            <w:right w:val="none" w:sz="0" w:space="0" w:color="auto"/>
          </w:divBdr>
        </w:div>
      </w:divsChild>
    </w:div>
    <w:div w:id="762531925">
      <w:bodyDiv w:val="1"/>
      <w:marLeft w:val="0"/>
      <w:marRight w:val="0"/>
      <w:marTop w:val="0"/>
      <w:marBottom w:val="0"/>
      <w:divBdr>
        <w:top w:val="none" w:sz="0" w:space="0" w:color="auto"/>
        <w:left w:val="none" w:sz="0" w:space="0" w:color="auto"/>
        <w:bottom w:val="none" w:sz="0" w:space="0" w:color="auto"/>
        <w:right w:val="none" w:sz="0" w:space="0" w:color="auto"/>
      </w:divBdr>
      <w:divsChild>
        <w:div w:id="20715803">
          <w:marLeft w:val="0"/>
          <w:marRight w:val="0"/>
          <w:marTop w:val="0"/>
          <w:marBottom w:val="0"/>
          <w:divBdr>
            <w:top w:val="none" w:sz="0" w:space="0" w:color="auto"/>
            <w:left w:val="none" w:sz="0" w:space="0" w:color="auto"/>
            <w:bottom w:val="none" w:sz="0" w:space="0" w:color="auto"/>
            <w:right w:val="none" w:sz="0" w:space="0" w:color="auto"/>
          </w:divBdr>
          <w:divsChild>
            <w:div w:id="16728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7925">
      <w:bodyDiv w:val="1"/>
      <w:marLeft w:val="0"/>
      <w:marRight w:val="0"/>
      <w:marTop w:val="0"/>
      <w:marBottom w:val="0"/>
      <w:divBdr>
        <w:top w:val="none" w:sz="0" w:space="0" w:color="auto"/>
        <w:left w:val="none" w:sz="0" w:space="0" w:color="auto"/>
        <w:bottom w:val="none" w:sz="0" w:space="0" w:color="auto"/>
        <w:right w:val="none" w:sz="0" w:space="0" w:color="auto"/>
      </w:divBdr>
      <w:divsChild>
        <w:div w:id="1635984901">
          <w:marLeft w:val="0"/>
          <w:marRight w:val="0"/>
          <w:marTop w:val="0"/>
          <w:marBottom w:val="0"/>
          <w:divBdr>
            <w:top w:val="none" w:sz="0" w:space="0" w:color="auto"/>
            <w:left w:val="none" w:sz="0" w:space="0" w:color="auto"/>
            <w:bottom w:val="none" w:sz="0" w:space="0" w:color="auto"/>
            <w:right w:val="none" w:sz="0" w:space="0" w:color="auto"/>
          </w:divBdr>
          <w:divsChild>
            <w:div w:id="200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5435">
      <w:bodyDiv w:val="1"/>
      <w:marLeft w:val="0"/>
      <w:marRight w:val="0"/>
      <w:marTop w:val="0"/>
      <w:marBottom w:val="0"/>
      <w:divBdr>
        <w:top w:val="none" w:sz="0" w:space="0" w:color="auto"/>
        <w:left w:val="none" w:sz="0" w:space="0" w:color="auto"/>
        <w:bottom w:val="none" w:sz="0" w:space="0" w:color="auto"/>
        <w:right w:val="none" w:sz="0" w:space="0" w:color="auto"/>
      </w:divBdr>
      <w:divsChild>
        <w:div w:id="435752135">
          <w:marLeft w:val="0"/>
          <w:marRight w:val="0"/>
          <w:marTop w:val="0"/>
          <w:marBottom w:val="0"/>
          <w:divBdr>
            <w:top w:val="none" w:sz="0" w:space="0" w:color="auto"/>
            <w:left w:val="none" w:sz="0" w:space="0" w:color="auto"/>
            <w:bottom w:val="none" w:sz="0" w:space="0" w:color="auto"/>
            <w:right w:val="none" w:sz="0" w:space="0" w:color="auto"/>
          </w:divBdr>
        </w:div>
      </w:divsChild>
    </w:div>
    <w:div w:id="809640022">
      <w:bodyDiv w:val="1"/>
      <w:marLeft w:val="0"/>
      <w:marRight w:val="0"/>
      <w:marTop w:val="0"/>
      <w:marBottom w:val="0"/>
      <w:divBdr>
        <w:top w:val="none" w:sz="0" w:space="0" w:color="auto"/>
        <w:left w:val="none" w:sz="0" w:space="0" w:color="auto"/>
        <w:bottom w:val="none" w:sz="0" w:space="0" w:color="auto"/>
        <w:right w:val="none" w:sz="0" w:space="0" w:color="auto"/>
      </w:divBdr>
      <w:divsChild>
        <w:div w:id="523203280">
          <w:marLeft w:val="0"/>
          <w:marRight w:val="0"/>
          <w:marTop w:val="0"/>
          <w:marBottom w:val="0"/>
          <w:divBdr>
            <w:top w:val="none" w:sz="0" w:space="0" w:color="auto"/>
            <w:left w:val="none" w:sz="0" w:space="0" w:color="auto"/>
            <w:bottom w:val="none" w:sz="0" w:space="0" w:color="auto"/>
            <w:right w:val="none" w:sz="0" w:space="0" w:color="auto"/>
          </w:divBdr>
          <w:divsChild>
            <w:div w:id="1844317739">
              <w:marLeft w:val="0"/>
              <w:marRight w:val="0"/>
              <w:marTop w:val="0"/>
              <w:marBottom w:val="0"/>
              <w:divBdr>
                <w:top w:val="none" w:sz="0" w:space="0" w:color="auto"/>
                <w:left w:val="none" w:sz="0" w:space="0" w:color="auto"/>
                <w:bottom w:val="none" w:sz="0" w:space="0" w:color="auto"/>
                <w:right w:val="none" w:sz="0" w:space="0" w:color="auto"/>
              </w:divBdr>
              <w:divsChild>
                <w:div w:id="8037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48815">
      <w:bodyDiv w:val="1"/>
      <w:marLeft w:val="0"/>
      <w:marRight w:val="0"/>
      <w:marTop w:val="0"/>
      <w:marBottom w:val="0"/>
      <w:divBdr>
        <w:top w:val="none" w:sz="0" w:space="0" w:color="auto"/>
        <w:left w:val="none" w:sz="0" w:space="0" w:color="auto"/>
        <w:bottom w:val="none" w:sz="0" w:space="0" w:color="auto"/>
        <w:right w:val="none" w:sz="0" w:space="0" w:color="auto"/>
      </w:divBdr>
    </w:div>
    <w:div w:id="863179372">
      <w:bodyDiv w:val="1"/>
      <w:marLeft w:val="0"/>
      <w:marRight w:val="0"/>
      <w:marTop w:val="0"/>
      <w:marBottom w:val="0"/>
      <w:divBdr>
        <w:top w:val="none" w:sz="0" w:space="0" w:color="auto"/>
        <w:left w:val="none" w:sz="0" w:space="0" w:color="auto"/>
        <w:bottom w:val="none" w:sz="0" w:space="0" w:color="auto"/>
        <w:right w:val="none" w:sz="0" w:space="0" w:color="auto"/>
      </w:divBdr>
    </w:div>
    <w:div w:id="1007974525">
      <w:bodyDiv w:val="1"/>
      <w:marLeft w:val="0"/>
      <w:marRight w:val="0"/>
      <w:marTop w:val="0"/>
      <w:marBottom w:val="0"/>
      <w:divBdr>
        <w:top w:val="none" w:sz="0" w:space="0" w:color="auto"/>
        <w:left w:val="none" w:sz="0" w:space="0" w:color="auto"/>
        <w:bottom w:val="none" w:sz="0" w:space="0" w:color="auto"/>
        <w:right w:val="none" w:sz="0" w:space="0" w:color="auto"/>
      </w:divBdr>
      <w:divsChild>
        <w:div w:id="229854442">
          <w:marLeft w:val="0"/>
          <w:marRight w:val="0"/>
          <w:marTop w:val="0"/>
          <w:marBottom w:val="0"/>
          <w:divBdr>
            <w:top w:val="none" w:sz="0" w:space="0" w:color="auto"/>
            <w:left w:val="none" w:sz="0" w:space="0" w:color="auto"/>
            <w:bottom w:val="none" w:sz="0" w:space="0" w:color="auto"/>
            <w:right w:val="none" w:sz="0" w:space="0" w:color="auto"/>
          </w:divBdr>
        </w:div>
      </w:divsChild>
    </w:div>
    <w:div w:id="1009873823">
      <w:bodyDiv w:val="1"/>
      <w:marLeft w:val="0"/>
      <w:marRight w:val="0"/>
      <w:marTop w:val="0"/>
      <w:marBottom w:val="0"/>
      <w:divBdr>
        <w:top w:val="none" w:sz="0" w:space="0" w:color="auto"/>
        <w:left w:val="none" w:sz="0" w:space="0" w:color="auto"/>
        <w:bottom w:val="none" w:sz="0" w:space="0" w:color="auto"/>
        <w:right w:val="none" w:sz="0" w:space="0" w:color="auto"/>
      </w:divBdr>
      <w:divsChild>
        <w:div w:id="1299264964">
          <w:marLeft w:val="0"/>
          <w:marRight w:val="0"/>
          <w:marTop w:val="0"/>
          <w:marBottom w:val="0"/>
          <w:divBdr>
            <w:top w:val="none" w:sz="0" w:space="0" w:color="auto"/>
            <w:left w:val="none" w:sz="0" w:space="0" w:color="auto"/>
            <w:bottom w:val="none" w:sz="0" w:space="0" w:color="auto"/>
            <w:right w:val="none" w:sz="0" w:space="0" w:color="auto"/>
          </w:divBdr>
        </w:div>
        <w:div w:id="807817993">
          <w:marLeft w:val="0"/>
          <w:marRight w:val="0"/>
          <w:marTop w:val="0"/>
          <w:marBottom w:val="0"/>
          <w:divBdr>
            <w:top w:val="none" w:sz="0" w:space="0" w:color="auto"/>
            <w:left w:val="none" w:sz="0" w:space="0" w:color="auto"/>
            <w:bottom w:val="none" w:sz="0" w:space="0" w:color="auto"/>
            <w:right w:val="none" w:sz="0" w:space="0" w:color="auto"/>
          </w:divBdr>
        </w:div>
        <w:div w:id="696202304">
          <w:marLeft w:val="0"/>
          <w:marRight w:val="0"/>
          <w:marTop w:val="0"/>
          <w:marBottom w:val="0"/>
          <w:divBdr>
            <w:top w:val="none" w:sz="0" w:space="0" w:color="auto"/>
            <w:left w:val="none" w:sz="0" w:space="0" w:color="auto"/>
            <w:bottom w:val="none" w:sz="0" w:space="0" w:color="auto"/>
            <w:right w:val="none" w:sz="0" w:space="0" w:color="auto"/>
          </w:divBdr>
        </w:div>
        <w:div w:id="48189139">
          <w:marLeft w:val="0"/>
          <w:marRight w:val="0"/>
          <w:marTop w:val="0"/>
          <w:marBottom w:val="0"/>
          <w:divBdr>
            <w:top w:val="none" w:sz="0" w:space="0" w:color="auto"/>
            <w:left w:val="none" w:sz="0" w:space="0" w:color="auto"/>
            <w:bottom w:val="none" w:sz="0" w:space="0" w:color="auto"/>
            <w:right w:val="none" w:sz="0" w:space="0" w:color="auto"/>
          </w:divBdr>
        </w:div>
        <w:div w:id="456141868">
          <w:marLeft w:val="0"/>
          <w:marRight w:val="0"/>
          <w:marTop w:val="0"/>
          <w:marBottom w:val="0"/>
          <w:divBdr>
            <w:top w:val="none" w:sz="0" w:space="0" w:color="auto"/>
            <w:left w:val="none" w:sz="0" w:space="0" w:color="auto"/>
            <w:bottom w:val="none" w:sz="0" w:space="0" w:color="auto"/>
            <w:right w:val="none" w:sz="0" w:space="0" w:color="auto"/>
          </w:divBdr>
        </w:div>
        <w:div w:id="484012165">
          <w:marLeft w:val="0"/>
          <w:marRight w:val="0"/>
          <w:marTop w:val="0"/>
          <w:marBottom w:val="0"/>
          <w:divBdr>
            <w:top w:val="none" w:sz="0" w:space="0" w:color="auto"/>
            <w:left w:val="none" w:sz="0" w:space="0" w:color="auto"/>
            <w:bottom w:val="none" w:sz="0" w:space="0" w:color="auto"/>
            <w:right w:val="none" w:sz="0" w:space="0" w:color="auto"/>
          </w:divBdr>
        </w:div>
      </w:divsChild>
    </w:div>
    <w:div w:id="1049258008">
      <w:bodyDiv w:val="1"/>
      <w:marLeft w:val="0"/>
      <w:marRight w:val="0"/>
      <w:marTop w:val="0"/>
      <w:marBottom w:val="0"/>
      <w:divBdr>
        <w:top w:val="none" w:sz="0" w:space="0" w:color="auto"/>
        <w:left w:val="none" w:sz="0" w:space="0" w:color="auto"/>
        <w:bottom w:val="none" w:sz="0" w:space="0" w:color="auto"/>
        <w:right w:val="none" w:sz="0" w:space="0" w:color="auto"/>
      </w:divBdr>
      <w:divsChild>
        <w:div w:id="870612343">
          <w:marLeft w:val="0"/>
          <w:marRight w:val="0"/>
          <w:marTop w:val="0"/>
          <w:marBottom w:val="0"/>
          <w:divBdr>
            <w:top w:val="none" w:sz="0" w:space="0" w:color="auto"/>
            <w:left w:val="none" w:sz="0" w:space="0" w:color="auto"/>
            <w:bottom w:val="none" w:sz="0" w:space="0" w:color="auto"/>
            <w:right w:val="none" w:sz="0" w:space="0" w:color="auto"/>
          </w:divBdr>
        </w:div>
        <w:div w:id="2109613330">
          <w:marLeft w:val="0"/>
          <w:marRight w:val="0"/>
          <w:marTop w:val="0"/>
          <w:marBottom w:val="0"/>
          <w:divBdr>
            <w:top w:val="none" w:sz="0" w:space="0" w:color="auto"/>
            <w:left w:val="none" w:sz="0" w:space="0" w:color="auto"/>
            <w:bottom w:val="none" w:sz="0" w:space="0" w:color="auto"/>
            <w:right w:val="none" w:sz="0" w:space="0" w:color="auto"/>
          </w:divBdr>
        </w:div>
      </w:divsChild>
    </w:div>
    <w:div w:id="1088192060">
      <w:bodyDiv w:val="1"/>
      <w:marLeft w:val="0"/>
      <w:marRight w:val="0"/>
      <w:marTop w:val="0"/>
      <w:marBottom w:val="0"/>
      <w:divBdr>
        <w:top w:val="none" w:sz="0" w:space="0" w:color="auto"/>
        <w:left w:val="none" w:sz="0" w:space="0" w:color="auto"/>
        <w:bottom w:val="none" w:sz="0" w:space="0" w:color="auto"/>
        <w:right w:val="none" w:sz="0" w:space="0" w:color="auto"/>
      </w:divBdr>
      <w:divsChild>
        <w:div w:id="1040596528">
          <w:marLeft w:val="0"/>
          <w:marRight w:val="0"/>
          <w:marTop w:val="0"/>
          <w:marBottom w:val="0"/>
          <w:divBdr>
            <w:top w:val="none" w:sz="0" w:space="0" w:color="auto"/>
            <w:left w:val="none" w:sz="0" w:space="0" w:color="auto"/>
            <w:bottom w:val="none" w:sz="0" w:space="0" w:color="auto"/>
            <w:right w:val="none" w:sz="0" w:space="0" w:color="auto"/>
          </w:divBdr>
        </w:div>
      </w:divsChild>
    </w:div>
    <w:div w:id="1096097470">
      <w:bodyDiv w:val="1"/>
      <w:marLeft w:val="0"/>
      <w:marRight w:val="0"/>
      <w:marTop w:val="0"/>
      <w:marBottom w:val="0"/>
      <w:divBdr>
        <w:top w:val="none" w:sz="0" w:space="0" w:color="auto"/>
        <w:left w:val="none" w:sz="0" w:space="0" w:color="auto"/>
        <w:bottom w:val="none" w:sz="0" w:space="0" w:color="auto"/>
        <w:right w:val="none" w:sz="0" w:space="0" w:color="auto"/>
      </w:divBdr>
    </w:div>
    <w:div w:id="1234313079">
      <w:bodyDiv w:val="1"/>
      <w:marLeft w:val="0"/>
      <w:marRight w:val="0"/>
      <w:marTop w:val="0"/>
      <w:marBottom w:val="0"/>
      <w:divBdr>
        <w:top w:val="none" w:sz="0" w:space="0" w:color="auto"/>
        <w:left w:val="none" w:sz="0" w:space="0" w:color="auto"/>
        <w:bottom w:val="none" w:sz="0" w:space="0" w:color="auto"/>
        <w:right w:val="none" w:sz="0" w:space="0" w:color="auto"/>
      </w:divBdr>
      <w:divsChild>
        <w:div w:id="112411277">
          <w:marLeft w:val="0"/>
          <w:marRight w:val="0"/>
          <w:marTop w:val="0"/>
          <w:marBottom w:val="0"/>
          <w:divBdr>
            <w:top w:val="none" w:sz="0" w:space="0" w:color="auto"/>
            <w:left w:val="none" w:sz="0" w:space="0" w:color="auto"/>
            <w:bottom w:val="none" w:sz="0" w:space="0" w:color="auto"/>
            <w:right w:val="none" w:sz="0" w:space="0" w:color="auto"/>
          </w:divBdr>
          <w:divsChild>
            <w:div w:id="4300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8307">
      <w:bodyDiv w:val="1"/>
      <w:marLeft w:val="0"/>
      <w:marRight w:val="0"/>
      <w:marTop w:val="0"/>
      <w:marBottom w:val="0"/>
      <w:divBdr>
        <w:top w:val="none" w:sz="0" w:space="0" w:color="auto"/>
        <w:left w:val="none" w:sz="0" w:space="0" w:color="auto"/>
        <w:bottom w:val="none" w:sz="0" w:space="0" w:color="auto"/>
        <w:right w:val="none" w:sz="0" w:space="0" w:color="auto"/>
      </w:divBdr>
      <w:divsChild>
        <w:div w:id="395127322">
          <w:marLeft w:val="0"/>
          <w:marRight w:val="0"/>
          <w:marTop w:val="0"/>
          <w:marBottom w:val="0"/>
          <w:divBdr>
            <w:top w:val="none" w:sz="0" w:space="0" w:color="auto"/>
            <w:left w:val="none" w:sz="0" w:space="0" w:color="auto"/>
            <w:bottom w:val="none" w:sz="0" w:space="0" w:color="auto"/>
            <w:right w:val="none" w:sz="0" w:space="0" w:color="auto"/>
          </w:divBdr>
        </w:div>
        <w:div w:id="1178499781">
          <w:marLeft w:val="0"/>
          <w:marRight w:val="0"/>
          <w:marTop w:val="0"/>
          <w:marBottom w:val="0"/>
          <w:divBdr>
            <w:top w:val="none" w:sz="0" w:space="0" w:color="auto"/>
            <w:left w:val="none" w:sz="0" w:space="0" w:color="auto"/>
            <w:bottom w:val="none" w:sz="0" w:space="0" w:color="auto"/>
            <w:right w:val="none" w:sz="0" w:space="0" w:color="auto"/>
          </w:divBdr>
        </w:div>
        <w:div w:id="174421021">
          <w:marLeft w:val="0"/>
          <w:marRight w:val="0"/>
          <w:marTop w:val="0"/>
          <w:marBottom w:val="0"/>
          <w:divBdr>
            <w:top w:val="none" w:sz="0" w:space="0" w:color="auto"/>
            <w:left w:val="none" w:sz="0" w:space="0" w:color="auto"/>
            <w:bottom w:val="none" w:sz="0" w:space="0" w:color="auto"/>
            <w:right w:val="none" w:sz="0" w:space="0" w:color="auto"/>
          </w:divBdr>
        </w:div>
        <w:div w:id="597182845">
          <w:marLeft w:val="0"/>
          <w:marRight w:val="0"/>
          <w:marTop w:val="0"/>
          <w:marBottom w:val="0"/>
          <w:divBdr>
            <w:top w:val="none" w:sz="0" w:space="0" w:color="auto"/>
            <w:left w:val="none" w:sz="0" w:space="0" w:color="auto"/>
            <w:bottom w:val="none" w:sz="0" w:space="0" w:color="auto"/>
            <w:right w:val="none" w:sz="0" w:space="0" w:color="auto"/>
          </w:divBdr>
        </w:div>
      </w:divsChild>
    </w:div>
    <w:div w:id="1293485525">
      <w:bodyDiv w:val="1"/>
      <w:marLeft w:val="0"/>
      <w:marRight w:val="0"/>
      <w:marTop w:val="0"/>
      <w:marBottom w:val="0"/>
      <w:divBdr>
        <w:top w:val="none" w:sz="0" w:space="0" w:color="auto"/>
        <w:left w:val="none" w:sz="0" w:space="0" w:color="auto"/>
        <w:bottom w:val="none" w:sz="0" w:space="0" w:color="auto"/>
        <w:right w:val="none" w:sz="0" w:space="0" w:color="auto"/>
      </w:divBdr>
      <w:divsChild>
        <w:div w:id="559949075">
          <w:marLeft w:val="0"/>
          <w:marRight w:val="0"/>
          <w:marTop w:val="0"/>
          <w:marBottom w:val="0"/>
          <w:divBdr>
            <w:top w:val="none" w:sz="0" w:space="0" w:color="auto"/>
            <w:left w:val="none" w:sz="0" w:space="0" w:color="auto"/>
            <w:bottom w:val="none" w:sz="0" w:space="0" w:color="auto"/>
            <w:right w:val="none" w:sz="0" w:space="0" w:color="auto"/>
          </w:divBdr>
        </w:div>
      </w:divsChild>
    </w:div>
    <w:div w:id="1345936230">
      <w:bodyDiv w:val="1"/>
      <w:marLeft w:val="0"/>
      <w:marRight w:val="0"/>
      <w:marTop w:val="0"/>
      <w:marBottom w:val="0"/>
      <w:divBdr>
        <w:top w:val="none" w:sz="0" w:space="0" w:color="auto"/>
        <w:left w:val="none" w:sz="0" w:space="0" w:color="auto"/>
        <w:bottom w:val="none" w:sz="0" w:space="0" w:color="auto"/>
        <w:right w:val="none" w:sz="0" w:space="0" w:color="auto"/>
      </w:divBdr>
      <w:divsChild>
        <w:div w:id="954215763">
          <w:marLeft w:val="0"/>
          <w:marRight w:val="0"/>
          <w:marTop w:val="0"/>
          <w:marBottom w:val="0"/>
          <w:divBdr>
            <w:top w:val="none" w:sz="0" w:space="0" w:color="auto"/>
            <w:left w:val="none" w:sz="0" w:space="0" w:color="auto"/>
            <w:bottom w:val="none" w:sz="0" w:space="0" w:color="auto"/>
            <w:right w:val="none" w:sz="0" w:space="0" w:color="auto"/>
          </w:divBdr>
          <w:divsChild>
            <w:div w:id="279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3010">
      <w:bodyDiv w:val="1"/>
      <w:marLeft w:val="0"/>
      <w:marRight w:val="0"/>
      <w:marTop w:val="0"/>
      <w:marBottom w:val="0"/>
      <w:divBdr>
        <w:top w:val="none" w:sz="0" w:space="0" w:color="auto"/>
        <w:left w:val="none" w:sz="0" w:space="0" w:color="auto"/>
        <w:bottom w:val="none" w:sz="0" w:space="0" w:color="auto"/>
        <w:right w:val="none" w:sz="0" w:space="0" w:color="auto"/>
      </w:divBdr>
      <w:divsChild>
        <w:div w:id="1032339762">
          <w:marLeft w:val="0"/>
          <w:marRight w:val="0"/>
          <w:marTop w:val="0"/>
          <w:marBottom w:val="0"/>
          <w:divBdr>
            <w:top w:val="none" w:sz="0" w:space="0" w:color="auto"/>
            <w:left w:val="none" w:sz="0" w:space="0" w:color="auto"/>
            <w:bottom w:val="none" w:sz="0" w:space="0" w:color="auto"/>
            <w:right w:val="none" w:sz="0" w:space="0" w:color="auto"/>
          </w:divBdr>
        </w:div>
        <w:div w:id="867641527">
          <w:marLeft w:val="0"/>
          <w:marRight w:val="0"/>
          <w:marTop w:val="0"/>
          <w:marBottom w:val="0"/>
          <w:divBdr>
            <w:top w:val="none" w:sz="0" w:space="0" w:color="auto"/>
            <w:left w:val="none" w:sz="0" w:space="0" w:color="auto"/>
            <w:bottom w:val="none" w:sz="0" w:space="0" w:color="auto"/>
            <w:right w:val="none" w:sz="0" w:space="0" w:color="auto"/>
          </w:divBdr>
        </w:div>
        <w:div w:id="226378639">
          <w:marLeft w:val="0"/>
          <w:marRight w:val="0"/>
          <w:marTop w:val="0"/>
          <w:marBottom w:val="0"/>
          <w:divBdr>
            <w:top w:val="none" w:sz="0" w:space="0" w:color="auto"/>
            <w:left w:val="none" w:sz="0" w:space="0" w:color="auto"/>
            <w:bottom w:val="none" w:sz="0" w:space="0" w:color="auto"/>
            <w:right w:val="none" w:sz="0" w:space="0" w:color="auto"/>
          </w:divBdr>
        </w:div>
      </w:divsChild>
    </w:div>
    <w:div w:id="1348211585">
      <w:bodyDiv w:val="1"/>
      <w:marLeft w:val="0"/>
      <w:marRight w:val="0"/>
      <w:marTop w:val="0"/>
      <w:marBottom w:val="0"/>
      <w:divBdr>
        <w:top w:val="none" w:sz="0" w:space="0" w:color="auto"/>
        <w:left w:val="none" w:sz="0" w:space="0" w:color="auto"/>
        <w:bottom w:val="none" w:sz="0" w:space="0" w:color="auto"/>
        <w:right w:val="none" w:sz="0" w:space="0" w:color="auto"/>
      </w:divBdr>
      <w:divsChild>
        <w:div w:id="1639870080">
          <w:marLeft w:val="0"/>
          <w:marRight w:val="0"/>
          <w:marTop w:val="0"/>
          <w:marBottom w:val="0"/>
          <w:divBdr>
            <w:top w:val="none" w:sz="0" w:space="0" w:color="auto"/>
            <w:left w:val="none" w:sz="0" w:space="0" w:color="auto"/>
            <w:bottom w:val="none" w:sz="0" w:space="0" w:color="auto"/>
            <w:right w:val="none" w:sz="0" w:space="0" w:color="auto"/>
          </w:divBdr>
          <w:divsChild>
            <w:div w:id="12317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0270">
      <w:bodyDiv w:val="1"/>
      <w:marLeft w:val="0"/>
      <w:marRight w:val="0"/>
      <w:marTop w:val="0"/>
      <w:marBottom w:val="0"/>
      <w:divBdr>
        <w:top w:val="none" w:sz="0" w:space="0" w:color="auto"/>
        <w:left w:val="none" w:sz="0" w:space="0" w:color="auto"/>
        <w:bottom w:val="none" w:sz="0" w:space="0" w:color="auto"/>
        <w:right w:val="none" w:sz="0" w:space="0" w:color="auto"/>
      </w:divBdr>
      <w:divsChild>
        <w:div w:id="1314798141">
          <w:marLeft w:val="0"/>
          <w:marRight w:val="0"/>
          <w:marTop w:val="0"/>
          <w:marBottom w:val="0"/>
          <w:divBdr>
            <w:top w:val="none" w:sz="0" w:space="0" w:color="auto"/>
            <w:left w:val="none" w:sz="0" w:space="0" w:color="auto"/>
            <w:bottom w:val="none" w:sz="0" w:space="0" w:color="auto"/>
            <w:right w:val="none" w:sz="0" w:space="0" w:color="auto"/>
          </w:divBdr>
        </w:div>
      </w:divsChild>
    </w:div>
    <w:div w:id="1448740442">
      <w:bodyDiv w:val="1"/>
      <w:marLeft w:val="0"/>
      <w:marRight w:val="0"/>
      <w:marTop w:val="0"/>
      <w:marBottom w:val="0"/>
      <w:divBdr>
        <w:top w:val="none" w:sz="0" w:space="0" w:color="auto"/>
        <w:left w:val="none" w:sz="0" w:space="0" w:color="auto"/>
        <w:bottom w:val="none" w:sz="0" w:space="0" w:color="auto"/>
        <w:right w:val="none" w:sz="0" w:space="0" w:color="auto"/>
      </w:divBdr>
      <w:divsChild>
        <w:div w:id="620065979">
          <w:marLeft w:val="0"/>
          <w:marRight w:val="0"/>
          <w:marTop w:val="0"/>
          <w:marBottom w:val="0"/>
          <w:divBdr>
            <w:top w:val="none" w:sz="0" w:space="0" w:color="auto"/>
            <w:left w:val="none" w:sz="0" w:space="0" w:color="auto"/>
            <w:bottom w:val="none" w:sz="0" w:space="0" w:color="auto"/>
            <w:right w:val="none" w:sz="0" w:space="0" w:color="auto"/>
          </w:divBdr>
          <w:divsChild>
            <w:div w:id="1659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9346">
      <w:bodyDiv w:val="1"/>
      <w:marLeft w:val="0"/>
      <w:marRight w:val="0"/>
      <w:marTop w:val="0"/>
      <w:marBottom w:val="0"/>
      <w:divBdr>
        <w:top w:val="none" w:sz="0" w:space="0" w:color="auto"/>
        <w:left w:val="none" w:sz="0" w:space="0" w:color="auto"/>
        <w:bottom w:val="none" w:sz="0" w:space="0" w:color="auto"/>
        <w:right w:val="none" w:sz="0" w:space="0" w:color="auto"/>
      </w:divBdr>
      <w:divsChild>
        <w:div w:id="2139563473">
          <w:marLeft w:val="0"/>
          <w:marRight w:val="0"/>
          <w:marTop w:val="0"/>
          <w:marBottom w:val="0"/>
          <w:divBdr>
            <w:top w:val="none" w:sz="0" w:space="0" w:color="auto"/>
            <w:left w:val="none" w:sz="0" w:space="0" w:color="auto"/>
            <w:bottom w:val="none" w:sz="0" w:space="0" w:color="auto"/>
            <w:right w:val="none" w:sz="0" w:space="0" w:color="auto"/>
          </w:divBdr>
          <w:divsChild>
            <w:div w:id="8219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4637">
      <w:bodyDiv w:val="1"/>
      <w:marLeft w:val="0"/>
      <w:marRight w:val="0"/>
      <w:marTop w:val="0"/>
      <w:marBottom w:val="0"/>
      <w:divBdr>
        <w:top w:val="none" w:sz="0" w:space="0" w:color="auto"/>
        <w:left w:val="none" w:sz="0" w:space="0" w:color="auto"/>
        <w:bottom w:val="none" w:sz="0" w:space="0" w:color="auto"/>
        <w:right w:val="none" w:sz="0" w:space="0" w:color="auto"/>
      </w:divBdr>
      <w:divsChild>
        <w:div w:id="687947544">
          <w:marLeft w:val="0"/>
          <w:marRight w:val="0"/>
          <w:marTop w:val="280"/>
          <w:marBottom w:val="120"/>
          <w:divBdr>
            <w:top w:val="none" w:sz="0" w:space="0" w:color="auto"/>
            <w:left w:val="none" w:sz="0" w:space="0" w:color="auto"/>
            <w:bottom w:val="none" w:sz="0" w:space="0" w:color="auto"/>
            <w:right w:val="none" w:sz="0" w:space="0" w:color="auto"/>
          </w:divBdr>
        </w:div>
        <w:div w:id="455023596">
          <w:marLeft w:val="0"/>
          <w:marRight w:val="0"/>
          <w:marTop w:val="280"/>
          <w:marBottom w:val="120"/>
          <w:divBdr>
            <w:top w:val="none" w:sz="0" w:space="0" w:color="auto"/>
            <w:left w:val="none" w:sz="0" w:space="0" w:color="auto"/>
            <w:bottom w:val="none" w:sz="0" w:space="0" w:color="auto"/>
            <w:right w:val="none" w:sz="0" w:space="0" w:color="auto"/>
          </w:divBdr>
        </w:div>
        <w:div w:id="986668968">
          <w:marLeft w:val="0"/>
          <w:marRight w:val="0"/>
          <w:marTop w:val="280"/>
          <w:marBottom w:val="120"/>
          <w:divBdr>
            <w:top w:val="none" w:sz="0" w:space="0" w:color="auto"/>
            <w:left w:val="none" w:sz="0" w:space="0" w:color="auto"/>
            <w:bottom w:val="none" w:sz="0" w:space="0" w:color="auto"/>
            <w:right w:val="none" w:sz="0" w:space="0" w:color="auto"/>
          </w:divBdr>
        </w:div>
      </w:divsChild>
    </w:div>
    <w:div w:id="1550337955">
      <w:bodyDiv w:val="1"/>
      <w:marLeft w:val="0"/>
      <w:marRight w:val="0"/>
      <w:marTop w:val="0"/>
      <w:marBottom w:val="0"/>
      <w:divBdr>
        <w:top w:val="none" w:sz="0" w:space="0" w:color="auto"/>
        <w:left w:val="none" w:sz="0" w:space="0" w:color="auto"/>
        <w:bottom w:val="none" w:sz="0" w:space="0" w:color="auto"/>
        <w:right w:val="none" w:sz="0" w:space="0" w:color="auto"/>
      </w:divBdr>
      <w:divsChild>
        <w:div w:id="1995838578">
          <w:marLeft w:val="0"/>
          <w:marRight w:val="0"/>
          <w:marTop w:val="0"/>
          <w:marBottom w:val="0"/>
          <w:divBdr>
            <w:top w:val="none" w:sz="0" w:space="0" w:color="auto"/>
            <w:left w:val="none" w:sz="0" w:space="0" w:color="auto"/>
            <w:bottom w:val="none" w:sz="0" w:space="0" w:color="auto"/>
            <w:right w:val="none" w:sz="0" w:space="0" w:color="auto"/>
          </w:divBdr>
        </w:div>
      </w:divsChild>
    </w:div>
    <w:div w:id="1631087009">
      <w:bodyDiv w:val="1"/>
      <w:marLeft w:val="0"/>
      <w:marRight w:val="0"/>
      <w:marTop w:val="0"/>
      <w:marBottom w:val="0"/>
      <w:divBdr>
        <w:top w:val="none" w:sz="0" w:space="0" w:color="auto"/>
        <w:left w:val="none" w:sz="0" w:space="0" w:color="auto"/>
        <w:bottom w:val="none" w:sz="0" w:space="0" w:color="auto"/>
        <w:right w:val="none" w:sz="0" w:space="0" w:color="auto"/>
      </w:divBdr>
    </w:div>
    <w:div w:id="1753310275">
      <w:bodyDiv w:val="1"/>
      <w:marLeft w:val="0"/>
      <w:marRight w:val="0"/>
      <w:marTop w:val="0"/>
      <w:marBottom w:val="0"/>
      <w:divBdr>
        <w:top w:val="none" w:sz="0" w:space="0" w:color="auto"/>
        <w:left w:val="none" w:sz="0" w:space="0" w:color="auto"/>
        <w:bottom w:val="none" w:sz="0" w:space="0" w:color="auto"/>
        <w:right w:val="none" w:sz="0" w:space="0" w:color="auto"/>
      </w:divBdr>
      <w:divsChild>
        <w:div w:id="349767103">
          <w:marLeft w:val="0"/>
          <w:marRight w:val="0"/>
          <w:marTop w:val="0"/>
          <w:marBottom w:val="0"/>
          <w:divBdr>
            <w:top w:val="none" w:sz="0" w:space="0" w:color="auto"/>
            <w:left w:val="none" w:sz="0" w:space="0" w:color="auto"/>
            <w:bottom w:val="none" w:sz="0" w:space="0" w:color="auto"/>
            <w:right w:val="none" w:sz="0" w:space="0" w:color="auto"/>
          </w:divBdr>
          <w:divsChild>
            <w:div w:id="19989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5370">
      <w:bodyDiv w:val="1"/>
      <w:marLeft w:val="0"/>
      <w:marRight w:val="0"/>
      <w:marTop w:val="0"/>
      <w:marBottom w:val="0"/>
      <w:divBdr>
        <w:top w:val="none" w:sz="0" w:space="0" w:color="auto"/>
        <w:left w:val="none" w:sz="0" w:space="0" w:color="auto"/>
        <w:bottom w:val="none" w:sz="0" w:space="0" w:color="auto"/>
        <w:right w:val="none" w:sz="0" w:space="0" w:color="auto"/>
      </w:divBdr>
    </w:div>
    <w:div w:id="1899827383">
      <w:bodyDiv w:val="1"/>
      <w:marLeft w:val="0"/>
      <w:marRight w:val="0"/>
      <w:marTop w:val="0"/>
      <w:marBottom w:val="0"/>
      <w:divBdr>
        <w:top w:val="none" w:sz="0" w:space="0" w:color="auto"/>
        <w:left w:val="none" w:sz="0" w:space="0" w:color="auto"/>
        <w:bottom w:val="none" w:sz="0" w:space="0" w:color="auto"/>
        <w:right w:val="none" w:sz="0" w:space="0" w:color="auto"/>
      </w:divBdr>
      <w:divsChild>
        <w:div w:id="1199899828">
          <w:marLeft w:val="0"/>
          <w:marRight w:val="0"/>
          <w:marTop w:val="0"/>
          <w:marBottom w:val="0"/>
          <w:divBdr>
            <w:top w:val="none" w:sz="0" w:space="0" w:color="auto"/>
            <w:left w:val="none" w:sz="0" w:space="0" w:color="auto"/>
            <w:bottom w:val="none" w:sz="0" w:space="0" w:color="auto"/>
            <w:right w:val="none" w:sz="0" w:space="0" w:color="auto"/>
          </w:divBdr>
        </w:div>
        <w:div w:id="1745179153">
          <w:marLeft w:val="0"/>
          <w:marRight w:val="0"/>
          <w:marTop w:val="0"/>
          <w:marBottom w:val="0"/>
          <w:divBdr>
            <w:top w:val="none" w:sz="0" w:space="0" w:color="auto"/>
            <w:left w:val="none" w:sz="0" w:space="0" w:color="auto"/>
            <w:bottom w:val="none" w:sz="0" w:space="0" w:color="auto"/>
            <w:right w:val="none" w:sz="0" w:space="0" w:color="auto"/>
          </w:divBdr>
        </w:div>
      </w:divsChild>
    </w:div>
    <w:div w:id="1953433423">
      <w:bodyDiv w:val="1"/>
      <w:marLeft w:val="0"/>
      <w:marRight w:val="0"/>
      <w:marTop w:val="0"/>
      <w:marBottom w:val="0"/>
      <w:divBdr>
        <w:top w:val="none" w:sz="0" w:space="0" w:color="auto"/>
        <w:left w:val="none" w:sz="0" w:space="0" w:color="auto"/>
        <w:bottom w:val="none" w:sz="0" w:space="0" w:color="auto"/>
        <w:right w:val="none" w:sz="0" w:space="0" w:color="auto"/>
      </w:divBdr>
      <w:divsChild>
        <w:div w:id="1838229807">
          <w:marLeft w:val="0"/>
          <w:marRight w:val="0"/>
          <w:marTop w:val="0"/>
          <w:marBottom w:val="0"/>
          <w:divBdr>
            <w:top w:val="none" w:sz="0" w:space="0" w:color="auto"/>
            <w:left w:val="none" w:sz="0" w:space="0" w:color="auto"/>
            <w:bottom w:val="none" w:sz="0" w:space="0" w:color="auto"/>
            <w:right w:val="none" w:sz="0" w:space="0" w:color="auto"/>
          </w:divBdr>
        </w:div>
      </w:divsChild>
    </w:div>
    <w:div w:id="1965425647">
      <w:bodyDiv w:val="1"/>
      <w:marLeft w:val="0"/>
      <w:marRight w:val="0"/>
      <w:marTop w:val="0"/>
      <w:marBottom w:val="0"/>
      <w:divBdr>
        <w:top w:val="none" w:sz="0" w:space="0" w:color="auto"/>
        <w:left w:val="none" w:sz="0" w:space="0" w:color="auto"/>
        <w:bottom w:val="none" w:sz="0" w:space="0" w:color="auto"/>
        <w:right w:val="none" w:sz="0" w:space="0" w:color="auto"/>
      </w:divBdr>
      <w:divsChild>
        <w:div w:id="2120484200">
          <w:marLeft w:val="0"/>
          <w:marRight w:val="0"/>
          <w:marTop w:val="0"/>
          <w:marBottom w:val="0"/>
          <w:divBdr>
            <w:top w:val="none" w:sz="0" w:space="0" w:color="auto"/>
            <w:left w:val="none" w:sz="0" w:space="0" w:color="auto"/>
            <w:bottom w:val="none" w:sz="0" w:space="0" w:color="auto"/>
            <w:right w:val="none" w:sz="0" w:space="0" w:color="auto"/>
          </w:divBdr>
          <w:divsChild>
            <w:div w:id="181671524">
              <w:marLeft w:val="0"/>
              <w:marRight w:val="0"/>
              <w:marTop w:val="0"/>
              <w:marBottom w:val="0"/>
              <w:divBdr>
                <w:top w:val="none" w:sz="0" w:space="0" w:color="auto"/>
                <w:left w:val="none" w:sz="0" w:space="0" w:color="auto"/>
                <w:bottom w:val="none" w:sz="0" w:space="0" w:color="auto"/>
                <w:right w:val="none" w:sz="0" w:space="0" w:color="auto"/>
              </w:divBdr>
              <w:divsChild>
                <w:div w:id="56828807">
                  <w:marLeft w:val="0"/>
                  <w:marRight w:val="0"/>
                  <w:marTop w:val="0"/>
                  <w:marBottom w:val="0"/>
                  <w:divBdr>
                    <w:top w:val="none" w:sz="0" w:space="0" w:color="auto"/>
                    <w:left w:val="none" w:sz="0" w:space="0" w:color="auto"/>
                    <w:bottom w:val="none" w:sz="0" w:space="0" w:color="auto"/>
                    <w:right w:val="none" w:sz="0" w:space="0" w:color="auto"/>
                  </w:divBdr>
                  <w:divsChild>
                    <w:div w:id="1191455920">
                      <w:marLeft w:val="0"/>
                      <w:marRight w:val="0"/>
                      <w:marTop w:val="0"/>
                      <w:marBottom w:val="0"/>
                      <w:divBdr>
                        <w:top w:val="none" w:sz="0" w:space="0" w:color="auto"/>
                        <w:left w:val="none" w:sz="0" w:space="0" w:color="auto"/>
                        <w:bottom w:val="none" w:sz="0" w:space="0" w:color="auto"/>
                        <w:right w:val="none" w:sz="0" w:space="0" w:color="auto"/>
                      </w:divBdr>
                      <w:divsChild>
                        <w:div w:id="1032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363172">
      <w:bodyDiv w:val="1"/>
      <w:marLeft w:val="0"/>
      <w:marRight w:val="0"/>
      <w:marTop w:val="0"/>
      <w:marBottom w:val="0"/>
      <w:divBdr>
        <w:top w:val="none" w:sz="0" w:space="0" w:color="auto"/>
        <w:left w:val="none" w:sz="0" w:space="0" w:color="auto"/>
        <w:bottom w:val="none" w:sz="0" w:space="0" w:color="auto"/>
        <w:right w:val="none" w:sz="0" w:space="0" w:color="auto"/>
      </w:divBdr>
      <w:divsChild>
        <w:div w:id="1887714422">
          <w:marLeft w:val="0"/>
          <w:marRight w:val="0"/>
          <w:marTop w:val="0"/>
          <w:marBottom w:val="0"/>
          <w:divBdr>
            <w:top w:val="none" w:sz="0" w:space="0" w:color="auto"/>
            <w:left w:val="none" w:sz="0" w:space="0" w:color="auto"/>
            <w:bottom w:val="none" w:sz="0" w:space="0" w:color="auto"/>
            <w:right w:val="none" w:sz="0" w:space="0" w:color="auto"/>
          </w:divBdr>
        </w:div>
        <w:div w:id="421991885">
          <w:marLeft w:val="0"/>
          <w:marRight w:val="0"/>
          <w:marTop w:val="0"/>
          <w:marBottom w:val="0"/>
          <w:divBdr>
            <w:top w:val="none" w:sz="0" w:space="0" w:color="auto"/>
            <w:left w:val="none" w:sz="0" w:space="0" w:color="auto"/>
            <w:bottom w:val="none" w:sz="0" w:space="0" w:color="auto"/>
            <w:right w:val="none" w:sz="0" w:space="0" w:color="auto"/>
          </w:divBdr>
        </w:div>
        <w:div w:id="1876189105">
          <w:marLeft w:val="0"/>
          <w:marRight w:val="0"/>
          <w:marTop w:val="0"/>
          <w:marBottom w:val="0"/>
          <w:divBdr>
            <w:top w:val="none" w:sz="0" w:space="0" w:color="auto"/>
            <w:left w:val="none" w:sz="0" w:space="0" w:color="auto"/>
            <w:bottom w:val="none" w:sz="0" w:space="0" w:color="auto"/>
            <w:right w:val="none" w:sz="0" w:space="0" w:color="auto"/>
          </w:divBdr>
        </w:div>
        <w:div w:id="610825070">
          <w:marLeft w:val="0"/>
          <w:marRight w:val="0"/>
          <w:marTop w:val="0"/>
          <w:marBottom w:val="0"/>
          <w:divBdr>
            <w:top w:val="none" w:sz="0" w:space="0" w:color="auto"/>
            <w:left w:val="none" w:sz="0" w:space="0" w:color="auto"/>
            <w:bottom w:val="none" w:sz="0" w:space="0" w:color="auto"/>
            <w:right w:val="none" w:sz="0" w:space="0" w:color="auto"/>
          </w:divBdr>
        </w:div>
        <w:div w:id="2125734433">
          <w:marLeft w:val="0"/>
          <w:marRight w:val="0"/>
          <w:marTop w:val="0"/>
          <w:marBottom w:val="0"/>
          <w:divBdr>
            <w:top w:val="none" w:sz="0" w:space="0" w:color="auto"/>
            <w:left w:val="none" w:sz="0" w:space="0" w:color="auto"/>
            <w:bottom w:val="none" w:sz="0" w:space="0" w:color="auto"/>
            <w:right w:val="none" w:sz="0" w:space="0" w:color="auto"/>
          </w:divBdr>
        </w:div>
        <w:div w:id="1589075535">
          <w:marLeft w:val="0"/>
          <w:marRight w:val="0"/>
          <w:marTop w:val="0"/>
          <w:marBottom w:val="0"/>
          <w:divBdr>
            <w:top w:val="none" w:sz="0" w:space="0" w:color="auto"/>
            <w:left w:val="none" w:sz="0" w:space="0" w:color="auto"/>
            <w:bottom w:val="none" w:sz="0" w:space="0" w:color="auto"/>
            <w:right w:val="none" w:sz="0" w:space="0" w:color="auto"/>
          </w:divBdr>
        </w:div>
        <w:div w:id="246810155">
          <w:marLeft w:val="0"/>
          <w:marRight w:val="0"/>
          <w:marTop w:val="0"/>
          <w:marBottom w:val="0"/>
          <w:divBdr>
            <w:top w:val="none" w:sz="0" w:space="0" w:color="auto"/>
            <w:left w:val="none" w:sz="0" w:space="0" w:color="auto"/>
            <w:bottom w:val="none" w:sz="0" w:space="0" w:color="auto"/>
            <w:right w:val="none" w:sz="0" w:space="0" w:color="auto"/>
          </w:divBdr>
        </w:div>
        <w:div w:id="914315352">
          <w:marLeft w:val="0"/>
          <w:marRight w:val="0"/>
          <w:marTop w:val="0"/>
          <w:marBottom w:val="0"/>
          <w:divBdr>
            <w:top w:val="none" w:sz="0" w:space="0" w:color="auto"/>
            <w:left w:val="none" w:sz="0" w:space="0" w:color="auto"/>
            <w:bottom w:val="none" w:sz="0" w:space="0" w:color="auto"/>
            <w:right w:val="none" w:sz="0" w:space="0" w:color="auto"/>
          </w:divBdr>
        </w:div>
        <w:div w:id="1388190385">
          <w:marLeft w:val="0"/>
          <w:marRight w:val="0"/>
          <w:marTop w:val="0"/>
          <w:marBottom w:val="0"/>
          <w:divBdr>
            <w:top w:val="none" w:sz="0" w:space="0" w:color="auto"/>
            <w:left w:val="none" w:sz="0" w:space="0" w:color="auto"/>
            <w:bottom w:val="none" w:sz="0" w:space="0" w:color="auto"/>
            <w:right w:val="none" w:sz="0" w:space="0" w:color="auto"/>
          </w:divBdr>
        </w:div>
      </w:divsChild>
    </w:div>
    <w:div w:id="2080596592">
      <w:bodyDiv w:val="1"/>
      <w:marLeft w:val="0"/>
      <w:marRight w:val="0"/>
      <w:marTop w:val="0"/>
      <w:marBottom w:val="0"/>
      <w:divBdr>
        <w:top w:val="none" w:sz="0" w:space="0" w:color="auto"/>
        <w:left w:val="none" w:sz="0" w:space="0" w:color="auto"/>
        <w:bottom w:val="none" w:sz="0" w:space="0" w:color="auto"/>
        <w:right w:val="none" w:sz="0" w:space="0" w:color="auto"/>
      </w:divBdr>
      <w:divsChild>
        <w:div w:id="1339425945">
          <w:marLeft w:val="0"/>
          <w:marRight w:val="0"/>
          <w:marTop w:val="0"/>
          <w:marBottom w:val="0"/>
          <w:divBdr>
            <w:top w:val="none" w:sz="0" w:space="0" w:color="auto"/>
            <w:left w:val="none" w:sz="0" w:space="0" w:color="auto"/>
            <w:bottom w:val="none" w:sz="0" w:space="0" w:color="auto"/>
            <w:right w:val="none" w:sz="0" w:space="0" w:color="auto"/>
          </w:divBdr>
        </w:div>
        <w:div w:id="1974169572">
          <w:marLeft w:val="0"/>
          <w:marRight w:val="0"/>
          <w:marTop w:val="0"/>
          <w:marBottom w:val="0"/>
          <w:divBdr>
            <w:top w:val="none" w:sz="0" w:space="0" w:color="auto"/>
            <w:left w:val="none" w:sz="0" w:space="0" w:color="auto"/>
            <w:bottom w:val="none" w:sz="0" w:space="0" w:color="auto"/>
            <w:right w:val="none" w:sz="0" w:space="0" w:color="auto"/>
          </w:divBdr>
        </w:div>
        <w:div w:id="488596957">
          <w:marLeft w:val="915"/>
          <w:marRight w:val="0"/>
          <w:marTop w:val="0"/>
          <w:marBottom w:val="0"/>
          <w:divBdr>
            <w:top w:val="none" w:sz="0" w:space="0" w:color="auto"/>
            <w:left w:val="none" w:sz="0" w:space="0" w:color="auto"/>
            <w:bottom w:val="none" w:sz="0" w:space="0" w:color="auto"/>
            <w:right w:val="none" w:sz="0" w:space="0" w:color="auto"/>
          </w:divBdr>
        </w:div>
        <w:div w:id="1718160169">
          <w:marLeft w:val="915"/>
          <w:marRight w:val="0"/>
          <w:marTop w:val="0"/>
          <w:marBottom w:val="0"/>
          <w:divBdr>
            <w:top w:val="none" w:sz="0" w:space="0" w:color="auto"/>
            <w:left w:val="none" w:sz="0" w:space="0" w:color="auto"/>
            <w:bottom w:val="none" w:sz="0" w:space="0" w:color="auto"/>
            <w:right w:val="none" w:sz="0" w:space="0" w:color="auto"/>
          </w:divBdr>
        </w:div>
        <w:div w:id="834103316">
          <w:marLeft w:val="915"/>
          <w:marRight w:val="0"/>
          <w:marTop w:val="0"/>
          <w:marBottom w:val="0"/>
          <w:divBdr>
            <w:top w:val="none" w:sz="0" w:space="0" w:color="auto"/>
            <w:left w:val="none" w:sz="0" w:space="0" w:color="auto"/>
            <w:bottom w:val="none" w:sz="0" w:space="0" w:color="auto"/>
            <w:right w:val="none" w:sz="0" w:space="0" w:color="auto"/>
          </w:divBdr>
        </w:div>
        <w:div w:id="2006281800">
          <w:marLeft w:val="0"/>
          <w:marRight w:val="0"/>
          <w:marTop w:val="0"/>
          <w:marBottom w:val="0"/>
          <w:divBdr>
            <w:top w:val="none" w:sz="0" w:space="0" w:color="auto"/>
            <w:left w:val="none" w:sz="0" w:space="0" w:color="auto"/>
            <w:bottom w:val="none" w:sz="0" w:space="0" w:color="auto"/>
            <w:right w:val="none" w:sz="0" w:space="0" w:color="auto"/>
          </w:divBdr>
        </w:div>
      </w:divsChild>
    </w:div>
    <w:div w:id="2123529222">
      <w:bodyDiv w:val="1"/>
      <w:marLeft w:val="0"/>
      <w:marRight w:val="0"/>
      <w:marTop w:val="0"/>
      <w:marBottom w:val="0"/>
      <w:divBdr>
        <w:top w:val="none" w:sz="0" w:space="0" w:color="auto"/>
        <w:left w:val="none" w:sz="0" w:space="0" w:color="auto"/>
        <w:bottom w:val="none" w:sz="0" w:space="0" w:color="auto"/>
        <w:right w:val="none" w:sz="0" w:space="0" w:color="auto"/>
      </w:divBdr>
      <w:divsChild>
        <w:div w:id="965741555">
          <w:marLeft w:val="0"/>
          <w:marRight w:val="0"/>
          <w:marTop w:val="0"/>
          <w:marBottom w:val="0"/>
          <w:divBdr>
            <w:top w:val="none" w:sz="0" w:space="0" w:color="auto"/>
            <w:left w:val="none" w:sz="0" w:space="0" w:color="auto"/>
            <w:bottom w:val="none" w:sz="0" w:space="0" w:color="auto"/>
            <w:right w:val="none" w:sz="0" w:space="0" w:color="auto"/>
          </w:divBdr>
          <w:divsChild>
            <w:div w:id="50159731">
              <w:marLeft w:val="0"/>
              <w:marRight w:val="0"/>
              <w:marTop w:val="0"/>
              <w:marBottom w:val="0"/>
              <w:divBdr>
                <w:top w:val="none" w:sz="0" w:space="0" w:color="auto"/>
                <w:left w:val="none" w:sz="0" w:space="0" w:color="auto"/>
                <w:bottom w:val="none" w:sz="0" w:space="0" w:color="auto"/>
                <w:right w:val="none" w:sz="0" w:space="0" w:color="auto"/>
              </w:divBdr>
              <w:divsChild>
                <w:div w:id="4667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38F19-093A-4448-B3C4-39D73748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1046</Words>
  <Characters>5963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ICASE Spring Conference</vt:lpstr>
    </vt:vector>
  </TitlesOfParts>
  <Company>LCSC</Company>
  <LinksUpToDate>false</LinksUpToDate>
  <CharactersWithSpaces>6996</CharactersWithSpaces>
  <SharedDoc>false</SharedDoc>
  <HLinks>
    <vt:vector size="6" baseType="variant">
      <vt:variant>
        <vt:i4>5046280</vt:i4>
      </vt:variant>
      <vt:variant>
        <vt:i4>-1</vt:i4>
      </vt:variant>
      <vt:variant>
        <vt:i4>1040</vt:i4>
      </vt:variant>
      <vt:variant>
        <vt:i4>1</vt:i4>
      </vt:variant>
      <vt:variant>
        <vt:lpwstr>http://www.icase.org/ICASElo.gif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ICASE Spring Conference</dc:title>
  <dc:creator>adamstc</dc:creator>
  <cp:lastModifiedBy>Microsoft Office User</cp:lastModifiedBy>
  <cp:revision>22</cp:revision>
  <cp:lastPrinted>2016-01-09T20:18:00Z</cp:lastPrinted>
  <dcterms:created xsi:type="dcterms:W3CDTF">2016-11-29T13:37:00Z</dcterms:created>
  <dcterms:modified xsi:type="dcterms:W3CDTF">2017-01-24T23:25:00Z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-113198346</vt:i4>
  </property>
  <property fmtid="{D5CDD505-2E9C-101B-9397-08002B2CF9AE}" pid="3" name="_NewReviewCycle">
    <vt:lpwstr/>
  </property>
  <property fmtid="{D5CDD505-2E9C-101B-9397-08002B2CF9AE}" pid="4" name="_EmailSubject">
    <vt:lpwstr/>
  </property>
  <property fmtid="{D5CDD505-2E9C-101B-9397-08002B2CF9AE}" pid="5" name="_AuthorEmail">
    <vt:lpwstr>kgilbert@cooperativeschoolservices.org</vt:lpwstr>
  </property>
  <property fmtid="{D5CDD505-2E9C-101B-9397-08002B2CF9AE}" pid="6" name="_AuthorEmailDisplayName">
    <vt:lpwstr>K. Gilbert</vt:lpwstr>
  </property>
  <property fmtid="{D5CDD505-2E9C-101B-9397-08002B2CF9AE}" pid="7" name="_ReviewingToolsShownOnce">
    <vt:lpwstr/>
  </property>
</Properties>
</file>